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46"/>
        <w:tblW w:w="15933" w:type="dxa"/>
        <w:tblLook w:val="00A0" w:firstRow="1" w:lastRow="0" w:firstColumn="1" w:lastColumn="0" w:noHBand="0" w:noVBand="0"/>
      </w:tblPr>
      <w:tblGrid>
        <w:gridCol w:w="12333"/>
        <w:gridCol w:w="3600"/>
      </w:tblGrid>
      <w:tr w:rsidR="00624641" w:rsidRPr="004C5DFB" w14:paraId="7734DADD" w14:textId="77777777" w:rsidTr="0047140E">
        <w:trPr>
          <w:trHeight w:val="2392"/>
        </w:trPr>
        <w:tc>
          <w:tcPr>
            <w:tcW w:w="12333" w:type="dxa"/>
          </w:tcPr>
          <w:p w14:paraId="1F43E260" w14:textId="77777777" w:rsidR="00624641" w:rsidRPr="004C5DFB" w:rsidRDefault="00624641" w:rsidP="00624641">
            <w:pPr>
              <w:jc w:val="center"/>
              <w:rPr>
                <w:rFonts w:ascii="Arial" w:hAnsi="Arial" w:cs="Arial"/>
                <w:b/>
                <w:sz w:val="22"/>
                <w:szCs w:val="22"/>
              </w:rPr>
            </w:pPr>
          </w:p>
          <w:p w14:paraId="0A502F3B" w14:textId="77777777" w:rsidR="00624641" w:rsidRPr="004C5DFB" w:rsidRDefault="00624641" w:rsidP="0047140E">
            <w:pPr>
              <w:jc w:val="center"/>
              <w:rPr>
                <w:rFonts w:ascii="Arial" w:hAnsi="Arial" w:cs="Arial"/>
                <w:b/>
                <w:sz w:val="22"/>
                <w:szCs w:val="22"/>
              </w:rPr>
            </w:pPr>
          </w:p>
          <w:p w14:paraId="4130A04F" w14:textId="16794464" w:rsidR="00624641" w:rsidRPr="004C5DFB" w:rsidRDefault="00290740" w:rsidP="0047140E">
            <w:pPr>
              <w:jc w:val="center"/>
              <w:rPr>
                <w:rFonts w:ascii="Arial" w:hAnsi="Arial" w:cs="Arial"/>
                <w:b/>
                <w:sz w:val="22"/>
                <w:szCs w:val="22"/>
              </w:rPr>
            </w:pPr>
            <w:r>
              <w:rPr>
                <w:rFonts w:ascii="Arial" w:hAnsi="Arial" w:cs="Arial"/>
                <w:b/>
                <w:sz w:val="22"/>
                <w:szCs w:val="22"/>
              </w:rPr>
              <w:t xml:space="preserve">                                                               </w:t>
            </w:r>
            <w:r w:rsidR="00624641" w:rsidRPr="004C5DFB">
              <w:rPr>
                <w:rFonts w:ascii="Arial" w:hAnsi="Arial" w:cs="Arial"/>
                <w:b/>
                <w:noProof/>
                <w:sz w:val="22"/>
                <w:szCs w:val="22"/>
              </w:rPr>
              <w:drawing>
                <wp:inline distT="0" distB="0" distL="0" distR="0" wp14:anchorId="0BF709E9" wp14:editId="1CDDE1B1">
                  <wp:extent cx="1637400" cy="768096"/>
                  <wp:effectExtent l="0" t="0" r="1270" b="0"/>
                  <wp:docPr id="12" name="Picture 12" descr="Logo A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AI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863" cy="779572"/>
                          </a:xfrm>
                          <a:prstGeom prst="rect">
                            <a:avLst/>
                          </a:prstGeom>
                          <a:noFill/>
                          <a:ln>
                            <a:noFill/>
                          </a:ln>
                        </pic:spPr>
                      </pic:pic>
                    </a:graphicData>
                  </a:graphic>
                </wp:inline>
              </w:drawing>
            </w:r>
          </w:p>
          <w:p w14:paraId="0182C12F" w14:textId="77777777" w:rsidR="00624641" w:rsidRPr="004C5DFB" w:rsidRDefault="00624641" w:rsidP="0047140E">
            <w:pPr>
              <w:jc w:val="center"/>
              <w:rPr>
                <w:rFonts w:ascii="Arial" w:hAnsi="Arial" w:cs="Arial"/>
                <w:b/>
                <w:sz w:val="22"/>
                <w:szCs w:val="22"/>
              </w:rPr>
            </w:pPr>
          </w:p>
          <w:p w14:paraId="14135FA5" w14:textId="53D4F702" w:rsidR="00624641" w:rsidRPr="0047140E" w:rsidRDefault="00290740" w:rsidP="0047140E">
            <w:pPr>
              <w:tabs>
                <w:tab w:val="left" w:pos="3153"/>
              </w:tabs>
              <w:ind w:right="-1806"/>
              <w:jc w:val="center"/>
              <w:rPr>
                <w:rFonts w:ascii="Arial" w:eastAsia="DotumChe" w:hAnsi="Arial" w:cs="Arial"/>
                <w:b/>
                <w:sz w:val="22"/>
                <w:szCs w:val="22"/>
              </w:rPr>
            </w:pPr>
            <w:r>
              <w:rPr>
                <w:rFonts w:ascii="Arial" w:eastAsia="DotumChe" w:hAnsi="Arial" w:cs="Arial"/>
                <w:b/>
                <w:sz w:val="22"/>
                <w:szCs w:val="22"/>
              </w:rPr>
              <w:t xml:space="preserve">                                      </w:t>
            </w:r>
            <w:r w:rsidR="00624641" w:rsidRPr="004C5DFB">
              <w:rPr>
                <w:rFonts w:ascii="Arial" w:eastAsia="DotumChe" w:hAnsi="Arial" w:cs="Arial"/>
                <w:b/>
                <w:sz w:val="22"/>
                <w:szCs w:val="22"/>
              </w:rPr>
              <w:t>ASIAN INTERNATIONAL ARBITRATION CENTRE</w:t>
            </w:r>
          </w:p>
        </w:tc>
        <w:tc>
          <w:tcPr>
            <w:tcW w:w="3600" w:type="dxa"/>
            <w:vAlign w:val="bottom"/>
          </w:tcPr>
          <w:p w14:paraId="4648F03B" w14:textId="77777777" w:rsidR="00624641" w:rsidRPr="004C5DFB" w:rsidRDefault="00624641" w:rsidP="00624641">
            <w:pPr>
              <w:jc w:val="center"/>
              <w:rPr>
                <w:rFonts w:ascii="Arial" w:hAnsi="Arial" w:cs="Arial"/>
                <w:sz w:val="22"/>
                <w:szCs w:val="22"/>
              </w:rPr>
            </w:pPr>
          </w:p>
        </w:tc>
      </w:tr>
    </w:tbl>
    <w:p w14:paraId="24770390" w14:textId="04D06D8E" w:rsidR="00624641" w:rsidRDefault="00624641" w:rsidP="0047140E">
      <w:pPr>
        <w:rPr>
          <w:rFonts w:ascii="Arial" w:hAnsi="Arial" w:cs="Arial"/>
          <w:b/>
          <w:sz w:val="22"/>
          <w:szCs w:val="22"/>
        </w:rPr>
      </w:pPr>
    </w:p>
    <w:p w14:paraId="22C686C4" w14:textId="61B34DB5" w:rsidR="004B3D68" w:rsidRPr="0047140E" w:rsidRDefault="00BD642D" w:rsidP="00051643">
      <w:pPr>
        <w:jc w:val="both"/>
        <w:rPr>
          <w:rFonts w:ascii="Arial" w:hAnsi="Arial" w:cs="Arial"/>
          <w:b/>
          <w:sz w:val="22"/>
          <w:szCs w:val="22"/>
        </w:rPr>
      </w:pPr>
      <w:r w:rsidRPr="0047140E">
        <w:rPr>
          <w:rFonts w:ascii="Arial" w:hAnsi="Arial" w:cs="Arial"/>
          <w:b/>
          <w:sz w:val="22"/>
          <w:szCs w:val="22"/>
        </w:rPr>
        <w:t>(NOTE: In preparation for filing of forms, Parties are advised to refer to the</w:t>
      </w:r>
      <w:r w:rsidRPr="0047140E">
        <w:rPr>
          <w:rFonts w:ascii="Arial" w:hAnsi="Arial" w:cs="Arial"/>
          <w:sz w:val="22"/>
          <w:szCs w:val="22"/>
        </w:rPr>
        <w:t xml:space="preserve"> </w:t>
      </w:r>
      <w:r w:rsidRPr="0047140E">
        <w:rPr>
          <w:rFonts w:ascii="Arial" w:hAnsi="Arial" w:cs="Arial"/>
          <w:b/>
          <w:sz w:val="22"/>
          <w:szCs w:val="22"/>
        </w:rPr>
        <w:t>MYNIC’s (.my) Domain Name Dispute Resolution Policy</w:t>
      </w:r>
      <w:r w:rsidR="00B15135" w:rsidRPr="0047140E">
        <w:rPr>
          <w:rFonts w:ascii="Arial" w:hAnsi="Arial" w:cs="Arial"/>
          <w:b/>
          <w:sz w:val="22"/>
          <w:szCs w:val="22"/>
        </w:rPr>
        <w:t xml:space="preserve"> (MYDRP)</w:t>
      </w:r>
      <w:r w:rsidRPr="0047140E">
        <w:rPr>
          <w:rFonts w:ascii="Arial" w:hAnsi="Arial" w:cs="Arial"/>
          <w:b/>
          <w:sz w:val="22"/>
          <w:szCs w:val="22"/>
        </w:rPr>
        <w:t xml:space="preserve">, the Rules of the MYDRP and the Supplemental Rules of the </w:t>
      </w:r>
      <w:r w:rsidR="00A866AB" w:rsidRPr="0047140E">
        <w:rPr>
          <w:rFonts w:ascii="Arial" w:hAnsi="Arial" w:cs="Arial"/>
          <w:b/>
          <w:sz w:val="22"/>
          <w:szCs w:val="22"/>
        </w:rPr>
        <w:t>Asian International Arbitration Centre</w:t>
      </w:r>
      <w:r w:rsidRPr="0047140E">
        <w:rPr>
          <w:rFonts w:ascii="Arial" w:hAnsi="Arial" w:cs="Arial"/>
          <w:b/>
          <w:sz w:val="22"/>
          <w:szCs w:val="22"/>
        </w:rPr>
        <w:t>.)</w:t>
      </w:r>
    </w:p>
    <w:p w14:paraId="352CD1D7" w14:textId="77777777" w:rsidR="004B3D68" w:rsidRPr="0047140E" w:rsidRDefault="004B3D68" w:rsidP="00051643">
      <w:pPr>
        <w:numPr>
          <w:ilvl w:val="12"/>
          <w:numId w:val="0"/>
        </w:numPr>
        <w:jc w:val="both"/>
        <w:rPr>
          <w:rFonts w:ascii="Arial" w:hAnsi="Arial" w:cs="Arial"/>
          <w:b/>
          <w:sz w:val="22"/>
          <w:szCs w:val="22"/>
        </w:rPr>
      </w:pPr>
    </w:p>
    <w:p w14:paraId="137AE745" w14:textId="77777777" w:rsidR="004B3D68" w:rsidRPr="0047140E" w:rsidRDefault="00DC0F0F" w:rsidP="00051643">
      <w:pPr>
        <w:numPr>
          <w:ilvl w:val="12"/>
          <w:numId w:val="0"/>
        </w:numPr>
        <w:jc w:val="both"/>
        <w:rPr>
          <w:rFonts w:ascii="Arial" w:hAnsi="Arial" w:cs="Arial"/>
          <w:b/>
          <w:sz w:val="22"/>
          <w:szCs w:val="22"/>
        </w:rPr>
      </w:pPr>
      <w:r w:rsidRPr="0047140E">
        <w:rPr>
          <w:rFonts w:ascii="Arial" w:hAnsi="Arial" w:cs="Arial"/>
          <w:b/>
          <w:sz w:val="22"/>
          <w:szCs w:val="22"/>
        </w:rPr>
        <w:t>FORM</w:t>
      </w:r>
      <w:r w:rsidR="004B3D68" w:rsidRPr="0047140E">
        <w:rPr>
          <w:rFonts w:ascii="Arial" w:hAnsi="Arial" w:cs="Arial"/>
          <w:b/>
          <w:sz w:val="22"/>
          <w:szCs w:val="22"/>
        </w:rPr>
        <w:t xml:space="preserve"> B</w:t>
      </w:r>
    </w:p>
    <w:p w14:paraId="6D070473" w14:textId="77777777" w:rsidR="00BD642D" w:rsidRPr="0047140E" w:rsidRDefault="00BD642D" w:rsidP="00051643">
      <w:pPr>
        <w:numPr>
          <w:ilvl w:val="12"/>
          <w:numId w:val="0"/>
        </w:numPr>
        <w:jc w:val="both"/>
        <w:rPr>
          <w:rFonts w:ascii="Arial" w:hAnsi="Arial" w:cs="Arial"/>
          <w:b/>
          <w:sz w:val="22"/>
          <w:szCs w:val="22"/>
        </w:rPr>
      </w:pPr>
    </w:p>
    <w:p w14:paraId="4142AD6F" w14:textId="730B42B0" w:rsidR="004B3D68" w:rsidRPr="0047140E" w:rsidRDefault="00BD642D" w:rsidP="00051643">
      <w:pPr>
        <w:numPr>
          <w:ilvl w:val="12"/>
          <w:numId w:val="0"/>
        </w:numPr>
        <w:jc w:val="both"/>
        <w:rPr>
          <w:rFonts w:ascii="Arial" w:hAnsi="Arial" w:cs="Arial"/>
          <w:sz w:val="22"/>
          <w:szCs w:val="22"/>
        </w:rPr>
      </w:pPr>
      <w:r w:rsidRPr="0047140E">
        <w:rPr>
          <w:rFonts w:ascii="Arial" w:hAnsi="Arial" w:cs="Arial"/>
          <w:sz w:val="22"/>
          <w:szCs w:val="22"/>
        </w:rPr>
        <w:t xml:space="preserve">Please use this form to file a Response to the Complaint submitted to the </w:t>
      </w:r>
      <w:r w:rsidR="00A866AB" w:rsidRPr="0047140E">
        <w:rPr>
          <w:rFonts w:ascii="Arial" w:hAnsi="Arial" w:cs="Arial"/>
          <w:sz w:val="22"/>
          <w:szCs w:val="22"/>
        </w:rPr>
        <w:t>Asian International Arbitration Centre</w:t>
      </w:r>
      <w:r w:rsidRPr="0047140E">
        <w:rPr>
          <w:rFonts w:ascii="Arial" w:hAnsi="Arial" w:cs="Arial"/>
          <w:sz w:val="22"/>
          <w:szCs w:val="22"/>
        </w:rPr>
        <w:t xml:space="preserve"> (the </w:t>
      </w:r>
      <w:r w:rsidRPr="0047140E">
        <w:rPr>
          <w:rFonts w:ascii="Arial" w:hAnsi="Arial" w:cs="Arial"/>
          <w:b/>
          <w:i/>
          <w:sz w:val="22"/>
          <w:szCs w:val="22"/>
        </w:rPr>
        <w:t>Centre</w:t>
      </w:r>
      <w:r w:rsidRPr="0047140E">
        <w:rPr>
          <w:rFonts w:ascii="Arial" w:hAnsi="Arial" w:cs="Arial"/>
          <w:sz w:val="22"/>
          <w:szCs w:val="22"/>
        </w:rPr>
        <w:t>) pursuant to the MYNIC’s (.my) Domain Name Dispute Resolution Policy</w:t>
      </w:r>
      <w:r w:rsidR="00DC0F0F" w:rsidRPr="0047140E">
        <w:rPr>
          <w:rFonts w:ascii="Arial" w:hAnsi="Arial" w:cs="Arial"/>
          <w:sz w:val="22"/>
          <w:szCs w:val="22"/>
        </w:rPr>
        <w:t xml:space="preserve"> (</w:t>
      </w:r>
      <w:r w:rsidR="00DC0F0F" w:rsidRPr="0047140E">
        <w:rPr>
          <w:rFonts w:ascii="Arial" w:hAnsi="Arial" w:cs="Arial"/>
          <w:b/>
          <w:i/>
          <w:sz w:val="22"/>
          <w:szCs w:val="22"/>
        </w:rPr>
        <w:t>MYDRP</w:t>
      </w:r>
      <w:r w:rsidR="00DC0F0F" w:rsidRPr="0047140E">
        <w:rPr>
          <w:rFonts w:ascii="Arial" w:hAnsi="Arial" w:cs="Arial"/>
          <w:sz w:val="22"/>
          <w:szCs w:val="22"/>
        </w:rPr>
        <w:t>)</w:t>
      </w:r>
      <w:r w:rsidRPr="0047140E">
        <w:rPr>
          <w:rFonts w:ascii="Arial" w:hAnsi="Arial" w:cs="Arial"/>
          <w:sz w:val="22"/>
          <w:szCs w:val="22"/>
        </w:rPr>
        <w:t xml:space="preserve">, the Rules of MYDRP, and Supplemental Rules </w:t>
      </w:r>
      <w:r w:rsidR="00F57A75" w:rsidRPr="0047140E">
        <w:rPr>
          <w:rFonts w:ascii="Arial" w:hAnsi="Arial" w:cs="Arial"/>
          <w:sz w:val="22"/>
          <w:szCs w:val="22"/>
        </w:rPr>
        <w:t>of the Centre</w:t>
      </w:r>
      <w:r w:rsidRPr="0047140E">
        <w:rPr>
          <w:rFonts w:ascii="Arial" w:hAnsi="Arial" w:cs="Arial"/>
          <w:sz w:val="22"/>
          <w:szCs w:val="22"/>
        </w:rPr>
        <w:t>.</w:t>
      </w:r>
    </w:p>
    <w:p w14:paraId="36044654" w14:textId="77777777" w:rsidR="00A5336F" w:rsidRPr="0047140E" w:rsidRDefault="00A5336F" w:rsidP="00051643">
      <w:pPr>
        <w:numPr>
          <w:ilvl w:val="12"/>
          <w:numId w:val="0"/>
        </w:numPr>
        <w:jc w:val="both"/>
        <w:rPr>
          <w:rFonts w:ascii="Arial" w:hAnsi="Arial" w:cs="Arial"/>
          <w:sz w:val="22"/>
          <w:szCs w:val="22"/>
        </w:rPr>
      </w:pPr>
    </w:p>
    <w:p w14:paraId="5D0AD789" w14:textId="77777777" w:rsidR="00A5336F" w:rsidRPr="0047140E" w:rsidRDefault="00A5336F" w:rsidP="00051643">
      <w:pPr>
        <w:numPr>
          <w:ilvl w:val="12"/>
          <w:numId w:val="0"/>
        </w:numPr>
        <w:tabs>
          <w:tab w:val="left" w:pos="360"/>
          <w:tab w:val="left" w:pos="1134"/>
        </w:tabs>
        <w:ind w:left="360" w:hanging="360"/>
        <w:jc w:val="both"/>
        <w:rPr>
          <w:rFonts w:ascii="Arial" w:hAnsi="Arial" w:cs="Arial"/>
          <w:i/>
          <w:sz w:val="22"/>
          <w:szCs w:val="22"/>
        </w:rPr>
      </w:pPr>
      <w:r w:rsidRPr="0047140E">
        <w:rPr>
          <w:rFonts w:ascii="Arial" w:hAnsi="Arial" w:cs="Arial"/>
          <w:i/>
          <w:sz w:val="22"/>
          <w:szCs w:val="22"/>
        </w:rPr>
        <w:t>(Note: In case any section of the form is not applicable, please put in N/A)</w:t>
      </w:r>
    </w:p>
    <w:p w14:paraId="03FB8681" w14:textId="77777777" w:rsidR="00A5336F" w:rsidRPr="0047140E" w:rsidRDefault="00A5336F" w:rsidP="00051643">
      <w:pPr>
        <w:numPr>
          <w:ilvl w:val="12"/>
          <w:numId w:val="0"/>
        </w:numPr>
        <w:jc w:val="both"/>
        <w:rPr>
          <w:rFonts w:ascii="Arial" w:hAnsi="Arial" w:cs="Arial"/>
          <w:sz w:val="22"/>
          <w:szCs w:val="22"/>
        </w:rPr>
      </w:pPr>
    </w:p>
    <w:p w14:paraId="6363AD45" w14:textId="77777777" w:rsidR="00BD642D" w:rsidRPr="0047140E" w:rsidRDefault="00BD642D" w:rsidP="00051643">
      <w:pPr>
        <w:numPr>
          <w:ilvl w:val="12"/>
          <w:numId w:val="0"/>
        </w:numPr>
        <w:jc w:val="both"/>
        <w:rPr>
          <w:rFonts w:ascii="Arial" w:hAnsi="Arial" w:cs="Arial"/>
          <w:b/>
          <w:sz w:val="22"/>
          <w:szCs w:val="22"/>
        </w:rPr>
      </w:pPr>
    </w:p>
    <w:p w14:paraId="01FB28EE" w14:textId="77777777" w:rsidR="004B3D68" w:rsidRPr="0047140E" w:rsidRDefault="004B3D68" w:rsidP="00051643">
      <w:pPr>
        <w:numPr>
          <w:ilvl w:val="12"/>
          <w:numId w:val="0"/>
        </w:numPr>
        <w:jc w:val="center"/>
        <w:rPr>
          <w:rFonts w:ascii="Arial" w:hAnsi="Arial" w:cs="Arial"/>
          <w:b/>
          <w:sz w:val="22"/>
          <w:szCs w:val="22"/>
        </w:rPr>
      </w:pPr>
      <w:r w:rsidRPr="0047140E">
        <w:rPr>
          <w:rFonts w:ascii="Arial" w:hAnsi="Arial" w:cs="Arial"/>
          <w:b/>
          <w:sz w:val="22"/>
          <w:szCs w:val="22"/>
        </w:rPr>
        <w:t>RESPONSE IN ACCORDANCE WITH THE</w:t>
      </w:r>
      <w:r w:rsidR="00A5336F" w:rsidRPr="0047140E">
        <w:rPr>
          <w:rFonts w:ascii="Arial" w:hAnsi="Arial" w:cs="Arial"/>
          <w:b/>
          <w:sz w:val="22"/>
          <w:szCs w:val="22"/>
        </w:rPr>
        <w:t xml:space="preserve"> </w:t>
      </w:r>
      <w:r w:rsidR="00C8715F" w:rsidRPr="0047140E">
        <w:rPr>
          <w:rFonts w:ascii="Arial" w:hAnsi="Arial" w:cs="Arial"/>
          <w:b/>
          <w:sz w:val="22"/>
          <w:szCs w:val="22"/>
        </w:rPr>
        <w:t>MYNIC’S (.MY)</w:t>
      </w:r>
    </w:p>
    <w:p w14:paraId="1B5DE56A" w14:textId="77777777" w:rsidR="004B3D68" w:rsidRPr="0047140E" w:rsidRDefault="004B3D68" w:rsidP="00051643">
      <w:pPr>
        <w:pStyle w:val="Heading2"/>
        <w:numPr>
          <w:ilvl w:val="12"/>
          <w:numId w:val="0"/>
        </w:numPr>
        <w:rPr>
          <w:rFonts w:ascii="Arial" w:hAnsi="Arial" w:cs="Arial"/>
          <w:smallCaps w:val="0"/>
          <w:sz w:val="22"/>
          <w:szCs w:val="22"/>
        </w:rPr>
      </w:pPr>
      <w:r w:rsidRPr="0047140E">
        <w:rPr>
          <w:rFonts w:ascii="Arial" w:hAnsi="Arial" w:cs="Arial"/>
          <w:smallCaps w:val="0"/>
          <w:sz w:val="22"/>
          <w:szCs w:val="22"/>
        </w:rPr>
        <w:t>DOMAIN NAME DISPUTE RESOLUTION POLICY</w:t>
      </w:r>
    </w:p>
    <w:p w14:paraId="5F737814" w14:textId="77777777" w:rsidR="004B3D68" w:rsidRPr="0047140E" w:rsidRDefault="004B3D68" w:rsidP="00051643">
      <w:pPr>
        <w:numPr>
          <w:ilvl w:val="12"/>
          <w:numId w:val="0"/>
        </w:numPr>
        <w:tabs>
          <w:tab w:val="left" w:pos="567"/>
          <w:tab w:val="left" w:pos="1134"/>
        </w:tabs>
        <w:jc w:val="both"/>
        <w:rPr>
          <w:rFonts w:ascii="Arial" w:hAnsi="Arial" w:cs="Arial"/>
          <w:i/>
          <w:sz w:val="22"/>
          <w:szCs w:val="22"/>
        </w:rPr>
      </w:pPr>
    </w:p>
    <w:p w14:paraId="6BD2803D" w14:textId="2FBDBFF5" w:rsidR="004B3D68" w:rsidRPr="0047140E" w:rsidRDefault="004B3D68" w:rsidP="00051643">
      <w:pPr>
        <w:numPr>
          <w:ilvl w:val="12"/>
          <w:numId w:val="0"/>
        </w:numPr>
        <w:tabs>
          <w:tab w:val="left" w:pos="567"/>
          <w:tab w:val="left" w:pos="1134"/>
        </w:tabs>
        <w:jc w:val="both"/>
        <w:rPr>
          <w:rFonts w:ascii="Arial" w:hAnsi="Arial" w:cs="Arial"/>
          <w:b/>
          <w:sz w:val="22"/>
          <w:szCs w:val="22"/>
        </w:rPr>
      </w:pPr>
      <w:r w:rsidRPr="0047140E">
        <w:rPr>
          <w:rFonts w:ascii="Arial" w:hAnsi="Arial" w:cs="Arial"/>
          <w:sz w:val="22"/>
          <w:szCs w:val="22"/>
        </w:rPr>
        <w:t>By an email dated [</w:t>
      </w:r>
      <w:r w:rsidRPr="0047140E">
        <w:rPr>
          <w:rFonts w:ascii="Arial" w:hAnsi="Arial" w:cs="Arial"/>
          <w:i/>
          <w:sz w:val="22"/>
          <w:szCs w:val="22"/>
        </w:rPr>
        <w:t>date</w:t>
      </w:r>
      <w:r w:rsidRPr="0047140E">
        <w:rPr>
          <w:rFonts w:ascii="Arial" w:hAnsi="Arial" w:cs="Arial"/>
          <w:sz w:val="22"/>
          <w:szCs w:val="22"/>
        </w:rPr>
        <w:t>], the Respondent received a Complaint Notification Instruction</w:t>
      </w:r>
      <w:r w:rsidR="000749AC" w:rsidRPr="0047140E">
        <w:rPr>
          <w:rFonts w:ascii="Arial" w:hAnsi="Arial" w:cs="Arial"/>
          <w:sz w:val="22"/>
          <w:szCs w:val="22"/>
        </w:rPr>
        <w:t>s</w:t>
      </w:r>
      <w:r w:rsidRPr="0047140E">
        <w:rPr>
          <w:rFonts w:ascii="Arial" w:hAnsi="Arial" w:cs="Arial"/>
          <w:sz w:val="22"/>
          <w:szCs w:val="22"/>
        </w:rPr>
        <w:t xml:space="preserve"> from the </w:t>
      </w:r>
      <w:r w:rsidRPr="0047140E">
        <w:rPr>
          <w:rFonts w:ascii="Arial" w:hAnsi="Arial" w:cs="Arial"/>
          <w:bCs/>
          <w:sz w:val="22"/>
          <w:szCs w:val="22"/>
        </w:rPr>
        <w:t>Centre</w:t>
      </w:r>
      <w:r w:rsidRPr="0047140E">
        <w:rPr>
          <w:rFonts w:ascii="Arial" w:hAnsi="Arial" w:cs="Arial"/>
          <w:sz w:val="22"/>
          <w:szCs w:val="22"/>
        </w:rPr>
        <w:t xml:space="preserve"> that a Proceeding has been commenced by the Complainant in accordance with the MYNIC’s </w:t>
      </w:r>
      <w:r w:rsidR="00A5336F" w:rsidRPr="0047140E">
        <w:rPr>
          <w:rFonts w:ascii="Arial" w:hAnsi="Arial" w:cs="Arial"/>
          <w:sz w:val="22"/>
          <w:szCs w:val="22"/>
        </w:rPr>
        <w:t xml:space="preserve">(.my) </w:t>
      </w:r>
      <w:r w:rsidRPr="0047140E">
        <w:rPr>
          <w:rFonts w:ascii="Arial" w:hAnsi="Arial" w:cs="Arial"/>
          <w:sz w:val="22"/>
          <w:szCs w:val="22"/>
        </w:rPr>
        <w:t>Domain Name Dispute Resolution Policy</w:t>
      </w:r>
      <w:r w:rsidR="00A5336F" w:rsidRPr="0047140E">
        <w:rPr>
          <w:rFonts w:ascii="Arial" w:hAnsi="Arial" w:cs="Arial"/>
          <w:sz w:val="22"/>
          <w:szCs w:val="22"/>
        </w:rPr>
        <w:t xml:space="preserve"> (the </w:t>
      </w:r>
      <w:r w:rsidR="00A5336F" w:rsidRPr="0047140E">
        <w:rPr>
          <w:rFonts w:ascii="Arial" w:hAnsi="Arial" w:cs="Arial"/>
          <w:b/>
          <w:sz w:val="22"/>
          <w:szCs w:val="22"/>
        </w:rPr>
        <w:t>Policy</w:t>
      </w:r>
      <w:r w:rsidR="00A5336F" w:rsidRPr="0047140E">
        <w:rPr>
          <w:rFonts w:ascii="Arial" w:hAnsi="Arial" w:cs="Arial"/>
          <w:sz w:val="22"/>
          <w:szCs w:val="22"/>
        </w:rPr>
        <w:t>)</w:t>
      </w:r>
      <w:r w:rsidRPr="0047140E">
        <w:rPr>
          <w:rFonts w:ascii="Arial" w:hAnsi="Arial" w:cs="Arial"/>
          <w:sz w:val="22"/>
          <w:szCs w:val="22"/>
        </w:rPr>
        <w:t xml:space="preserve">, the </w:t>
      </w:r>
      <w:r w:rsidR="00A5336F" w:rsidRPr="0047140E">
        <w:rPr>
          <w:rFonts w:ascii="Arial" w:hAnsi="Arial" w:cs="Arial"/>
          <w:sz w:val="22"/>
          <w:szCs w:val="22"/>
        </w:rPr>
        <w:t xml:space="preserve">Rules of the </w:t>
      </w:r>
      <w:r w:rsidRPr="0047140E">
        <w:rPr>
          <w:rFonts w:ascii="Arial" w:hAnsi="Arial" w:cs="Arial"/>
          <w:sz w:val="22"/>
          <w:szCs w:val="22"/>
        </w:rPr>
        <w:t xml:space="preserve">MYNIC’s (.my) Domain Name Dispute Resolution Policy </w:t>
      </w:r>
      <w:r w:rsidR="00A5336F" w:rsidRPr="0047140E">
        <w:rPr>
          <w:rFonts w:ascii="Arial" w:hAnsi="Arial" w:cs="Arial"/>
          <w:sz w:val="22"/>
          <w:szCs w:val="22"/>
        </w:rPr>
        <w:t xml:space="preserve">(the </w:t>
      </w:r>
      <w:r w:rsidRPr="0047140E">
        <w:rPr>
          <w:rFonts w:ascii="Arial" w:hAnsi="Arial" w:cs="Arial"/>
          <w:b/>
          <w:sz w:val="22"/>
          <w:szCs w:val="22"/>
        </w:rPr>
        <w:t>Rules</w:t>
      </w:r>
      <w:r w:rsidR="00A5336F" w:rsidRPr="0047140E">
        <w:rPr>
          <w:rFonts w:ascii="Arial" w:hAnsi="Arial" w:cs="Arial"/>
          <w:sz w:val="22"/>
          <w:szCs w:val="22"/>
        </w:rPr>
        <w:t>)</w:t>
      </w:r>
      <w:r w:rsidRPr="0047140E">
        <w:rPr>
          <w:rFonts w:ascii="Arial" w:hAnsi="Arial" w:cs="Arial"/>
          <w:sz w:val="22"/>
          <w:szCs w:val="22"/>
        </w:rPr>
        <w:t>, and the Supplemental Rules</w:t>
      </w:r>
      <w:r w:rsidR="00F57A75" w:rsidRPr="0047140E">
        <w:rPr>
          <w:rFonts w:ascii="Arial" w:hAnsi="Arial" w:cs="Arial"/>
          <w:sz w:val="22"/>
          <w:szCs w:val="22"/>
        </w:rPr>
        <w:t xml:space="preserve"> of the Centre </w:t>
      </w:r>
      <w:r w:rsidR="00A5336F" w:rsidRPr="0047140E">
        <w:rPr>
          <w:rFonts w:ascii="Arial" w:hAnsi="Arial" w:cs="Arial"/>
          <w:sz w:val="22"/>
          <w:szCs w:val="22"/>
        </w:rPr>
        <w:t xml:space="preserve">(the </w:t>
      </w:r>
      <w:r w:rsidR="00A5336F" w:rsidRPr="0047140E">
        <w:rPr>
          <w:rFonts w:ascii="Arial" w:hAnsi="Arial" w:cs="Arial"/>
          <w:b/>
          <w:sz w:val="22"/>
          <w:szCs w:val="22"/>
        </w:rPr>
        <w:t>Supplemental Rules</w:t>
      </w:r>
      <w:r w:rsidR="00A5336F" w:rsidRPr="0047140E">
        <w:rPr>
          <w:rFonts w:ascii="Arial" w:hAnsi="Arial" w:cs="Arial"/>
          <w:sz w:val="22"/>
          <w:szCs w:val="22"/>
        </w:rPr>
        <w:t>)</w:t>
      </w:r>
      <w:r w:rsidRPr="0047140E">
        <w:rPr>
          <w:rFonts w:ascii="Arial" w:hAnsi="Arial" w:cs="Arial"/>
          <w:sz w:val="22"/>
          <w:szCs w:val="22"/>
        </w:rPr>
        <w:t xml:space="preserve">. </w:t>
      </w:r>
    </w:p>
    <w:p w14:paraId="058E905C" w14:textId="77777777" w:rsidR="004B3D68" w:rsidRPr="0047140E" w:rsidRDefault="004B3D68" w:rsidP="00051643">
      <w:pPr>
        <w:numPr>
          <w:ilvl w:val="12"/>
          <w:numId w:val="0"/>
        </w:numPr>
        <w:tabs>
          <w:tab w:val="left" w:pos="1134"/>
        </w:tabs>
        <w:jc w:val="both"/>
        <w:rPr>
          <w:rFonts w:ascii="Arial" w:hAnsi="Arial" w:cs="Arial"/>
          <w:i/>
          <w:sz w:val="22"/>
          <w:szCs w:val="22"/>
        </w:rPr>
      </w:pPr>
    </w:p>
    <w:p w14:paraId="4944D7FD" w14:textId="77777777" w:rsidR="004B3D68" w:rsidRPr="0047140E" w:rsidRDefault="004B3D68" w:rsidP="00051643">
      <w:pPr>
        <w:numPr>
          <w:ilvl w:val="12"/>
          <w:numId w:val="0"/>
        </w:numPr>
        <w:tabs>
          <w:tab w:val="left" w:pos="1134"/>
        </w:tabs>
        <w:jc w:val="both"/>
        <w:rPr>
          <w:rFonts w:ascii="Arial" w:hAnsi="Arial" w:cs="Arial"/>
          <w:sz w:val="22"/>
          <w:szCs w:val="22"/>
        </w:rPr>
      </w:pPr>
      <w:r w:rsidRPr="0047140E">
        <w:rPr>
          <w:rFonts w:ascii="Arial" w:hAnsi="Arial" w:cs="Arial"/>
          <w:sz w:val="22"/>
          <w:szCs w:val="22"/>
        </w:rPr>
        <w:t xml:space="preserve">The </w:t>
      </w:r>
      <w:r w:rsidR="00A5336F" w:rsidRPr="0047140E">
        <w:rPr>
          <w:rFonts w:ascii="Arial" w:hAnsi="Arial" w:cs="Arial"/>
          <w:sz w:val="22"/>
          <w:szCs w:val="22"/>
        </w:rPr>
        <w:t xml:space="preserve">last </w:t>
      </w:r>
      <w:r w:rsidRPr="0047140E">
        <w:rPr>
          <w:rFonts w:ascii="Arial" w:hAnsi="Arial" w:cs="Arial"/>
          <w:sz w:val="22"/>
          <w:szCs w:val="22"/>
        </w:rPr>
        <w:t>date for submission of a Response by the Respondent is [</w:t>
      </w:r>
      <w:r w:rsidRPr="0047140E">
        <w:rPr>
          <w:rFonts w:ascii="Arial" w:hAnsi="Arial" w:cs="Arial"/>
          <w:i/>
          <w:sz w:val="22"/>
          <w:szCs w:val="22"/>
        </w:rPr>
        <w:t>date</w:t>
      </w:r>
      <w:r w:rsidRPr="0047140E">
        <w:rPr>
          <w:rFonts w:ascii="Arial" w:hAnsi="Arial" w:cs="Arial"/>
          <w:sz w:val="22"/>
          <w:szCs w:val="22"/>
        </w:rPr>
        <w:t xml:space="preserve">].  </w:t>
      </w:r>
    </w:p>
    <w:p w14:paraId="711ED215" w14:textId="77777777" w:rsidR="004B3D68" w:rsidRPr="0047140E" w:rsidRDefault="004B3D68" w:rsidP="00051643">
      <w:pPr>
        <w:numPr>
          <w:ilvl w:val="12"/>
          <w:numId w:val="0"/>
        </w:numPr>
        <w:tabs>
          <w:tab w:val="left" w:pos="1134"/>
        </w:tabs>
        <w:jc w:val="both"/>
        <w:rPr>
          <w:rFonts w:ascii="Arial" w:hAnsi="Arial" w:cs="Arial"/>
          <w:i/>
          <w:sz w:val="22"/>
          <w:szCs w:val="22"/>
        </w:rPr>
      </w:pPr>
    </w:p>
    <w:p w14:paraId="466E7347" w14:textId="77777777" w:rsidR="004B3D68" w:rsidRPr="0047140E" w:rsidRDefault="004B3D68" w:rsidP="00051643">
      <w:pPr>
        <w:numPr>
          <w:ilvl w:val="12"/>
          <w:numId w:val="0"/>
        </w:numPr>
        <w:tabs>
          <w:tab w:val="left" w:pos="1134"/>
        </w:tabs>
        <w:jc w:val="both"/>
        <w:rPr>
          <w:rFonts w:ascii="Arial" w:hAnsi="Arial" w:cs="Arial"/>
          <w:sz w:val="22"/>
          <w:szCs w:val="22"/>
        </w:rPr>
      </w:pPr>
      <w:r w:rsidRPr="0047140E">
        <w:rPr>
          <w:rFonts w:ascii="Arial" w:hAnsi="Arial" w:cs="Arial"/>
          <w:sz w:val="22"/>
          <w:szCs w:val="22"/>
        </w:rPr>
        <w:t>The Respondent hereby responds to the statements and allegations made in the Complaint and requests that the Panel deny the remedies requested by the Complainant.</w:t>
      </w:r>
    </w:p>
    <w:p w14:paraId="0342CE10" w14:textId="77777777" w:rsidR="00156EA9" w:rsidRPr="0047140E" w:rsidRDefault="00156EA9" w:rsidP="0047140E">
      <w:pPr>
        <w:numPr>
          <w:ilvl w:val="12"/>
          <w:numId w:val="0"/>
        </w:numPr>
        <w:tabs>
          <w:tab w:val="left" w:pos="360"/>
          <w:tab w:val="left" w:pos="1134"/>
        </w:tabs>
        <w:jc w:val="both"/>
        <w:rPr>
          <w:rFonts w:ascii="Arial" w:hAnsi="Arial" w:cs="Arial"/>
          <w:sz w:val="22"/>
          <w:szCs w:val="22"/>
        </w:rPr>
      </w:pPr>
    </w:p>
    <w:p w14:paraId="34E7E77F" w14:textId="77777777" w:rsidR="00156EA9" w:rsidRPr="0047140E" w:rsidRDefault="00156EA9" w:rsidP="00051643">
      <w:pPr>
        <w:numPr>
          <w:ilvl w:val="12"/>
          <w:numId w:val="0"/>
        </w:numPr>
        <w:tabs>
          <w:tab w:val="left" w:pos="360"/>
          <w:tab w:val="left" w:pos="1134"/>
        </w:tabs>
        <w:ind w:left="360" w:hanging="360"/>
        <w:jc w:val="both"/>
        <w:rPr>
          <w:rFonts w:ascii="Arial" w:hAnsi="Arial" w:cs="Arial"/>
          <w:sz w:val="22"/>
          <w:szCs w:val="22"/>
        </w:rPr>
      </w:pPr>
    </w:p>
    <w:p w14:paraId="3FA8C902" w14:textId="77777777" w:rsidR="004B3D68" w:rsidRPr="0047140E" w:rsidRDefault="004B3D68" w:rsidP="00051643">
      <w:pPr>
        <w:numPr>
          <w:ilvl w:val="12"/>
          <w:numId w:val="0"/>
        </w:numPr>
        <w:tabs>
          <w:tab w:val="left" w:pos="360"/>
          <w:tab w:val="left" w:pos="1134"/>
        </w:tabs>
        <w:ind w:left="360" w:hanging="360"/>
        <w:jc w:val="both"/>
        <w:rPr>
          <w:rFonts w:ascii="Arial" w:hAnsi="Arial" w:cs="Arial"/>
          <w:b/>
          <w:sz w:val="22"/>
          <w:szCs w:val="22"/>
        </w:rPr>
      </w:pPr>
      <w:r w:rsidRPr="0047140E">
        <w:rPr>
          <w:rFonts w:ascii="Arial" w:hAnsi="Arial" w:cs="Arial"/>
          <w:b/>
          <w:bCs/>
          <w:sz w:val="22"/>
          <w:szCs w:val="22"/>
        </w:rPr>
        <w:t>1.</w:t>
      </w:r>
      <w:r w:rsidRPr="0047140E">
        <w:rPr>
          <w:rFonts w:ascii="Arial" w:hAnsi="Arial" w:cs="Arial"/>
          <w:sz w:val="22"/>
          <w:szCs w:val="22"/>
        </w:rPr>
        <w:tab/>
      </w:r>
      <w:r w:rsidR="007007A4" w:rsidRPr="0047140E">
        <w:rPr>
          <w:rFonts w:ascii="Arial" w:hAnsi="Arial" w:cs="Arial"/>
          <w:b/>
          <w:sz w:val="22"/>
          <w:szCs w:val="22"/>
        </w:rPr>
        <w:t xml:space="preserve">DETAILS OF THE </w:t>
      </w:r>
      <w:r w:rsidRPr="0047140E">
        <w:rPr>
          <w:rFonts w:ascii="Arial" w:hAnsi="Arial" w:cs="Arial"/>
          <w:b/>
          <w:sz w:val="22"/>
          <w:szCs w:val="22"/>
        </w:rPr>
        <w:t xml:space="preserve">CASE </w:t>
      </w:r>
      <w:r w:rsidR="003A0D2E" w:rsidRPr="0047140E">
        <w:rPr>
          <w:rFonts w:ascii="Arial" w:hAnsi="Arial" w:cs="Arial"/>
          <w:sz w:val="22"/>
          <w:szCs w:val="22"/>
        </w:rPr>
        <w:t>[</w:t>
      </w:r>
      <w:r w:rsidRPr="0047140E">
        <w:rPr>
          <w:rFonts w:ascii="Arial" w:hAnsi="Arial" w:cs="Arial"/>
          <w:i/>
          <w:sz w:val="22"/>
          <w:szCs w:val="22"/>
        </w:rPr>
        <w:t>Name to be listed in full</w:t>
      </w:r>
      <w:r w:rsidR="003A0D2E" w:rsidRPr="0047140E">
        <w:rPr>
          <w:rFonts w:ascii="Arial" w:hAnsi="Arial" w:cs="Arial"/>
          <w:sz w:val="22"/>
          <w:szCs w:val="22"/>
        </w:rPr>
        <w:t>]</w:t>
      </w:r>
      <w:r w:rsidR="003A0D2E" w:rsidRPr="0047140E">
        <w:rPr>
          <w:rFonts w:ascii="Arial" w:hAnsi="Arial" w:cs="Arial"/>
          <w:b/>
          <w:sz w:val="22"/>
          <w:szCs w:val="22"/>
        </w:rPr>
        <w:t xml:space="preserve"> </w:t>
      </w:r>
    </w:p>
    <w:p w14:paraId="49342259" w14:textId="77777777" w:rsidR="004B3D68" w:rsidRPr="0047140E" w:rsidRDefault="004B3D68" w:rsidP="00051643">
      <w:pPr>
        <w:numPr>
          <w:ilvl w:val="12"/>
          <w:numId w:val="0"/>
        </w:numPr>
        <w:tabs>
          <w:tab w:val="left" w:pos="360"/>
          <w:tab w:val="left" w:pos="1134"/>
        </w:tabs>
        <w:ind w:left="360" w:hanging="360"/>
        <w:jc w:val="both"/>
        <w:rPr>
          <w:rFonts w:ascii="Arial" w:hAnsi="Arial" w:cs="Arial"/>
          <w:sz w:val="22"/>
          <w:szCs w:val="22"/>
        </w:rPr>
      </w:pPr>
    </w:p>
    <w:p w14:paraId="70169B41" w14:textId="77777777" w:rsidR="004B3D68" w:rsidRPr="0047140E" w:rsidRDefault="004B3D68" w:rsidP="00051643">
      <w:pPr>
        <w:numPr>
          <w:ilvl w:val="12"/>
          <w:numId w:val="0"/>
        </w:numPr>
        <w:tabs>
          <w:tab w:val="left" w:pos="360"/>
          <w:tab w:val="left" w:pos="1134"/>
        </w:tabs>
        <w:ind w:left="360" w:hanging="360"/>
        <w:jc w:val="both"/>
        <w:rPr>
          <w:rFonts w:ascii="Arial" w:hAnsi="Arial" w:cs="Arial"/>
          <w:sz w:val="22"/>
          <w:szCs w:val="22"/>
        </w:rPr>
      </w:pPr>
      <w:r w:rsidRPr="0047140E">
        <w:rPr>
          <w:rFonts w:ascii="Arial" w:hAnsi="Arial" w:cs="Arial"/>
          <w:sz w:val="22"/>
          <w:szCs w:val="22"/>
        </w:rPr>
        <w:tab/>
      </w:r>
      <w:r w:rsidRPr="0047140E">
        <w:rPr>
          <w:rFonts w:ascii="Arial" w:hAnsi="Arial" w:cs="Arial"/>
          <w:b/>
          <w:sz w:val="22"/>
          <w:szCs w:val="22"/>
        </w:rPr>
        <w:t xml:space="preserve">CASE NUMBER: </w:t>
      </w:r>
    </w:p>
    <w:p w14:paraId="2E4EEE2C" w14:textId="77777777" w:rsidR="004B3D68" w:rsidRPr="0047140E" w:rsidRDefault="004B3D68" w:rsidP="00051643">
      <w:pPr>
        <w:numPr>
          <w:ilvl w:val="12"/>
          <w:numId w:val="0"/>
        </w:numPr>
        <w:tabs>
          <w:tab w:val="left" w:pos="360"/>
          <w:tab w:val="left" w:pos="8789"/>
        </w:tabs>
        <w:jc w:val="both"/>
        <w:rPr>
          <w:rFonts w:ascii="Arial" w:hAnsi="Arial" w:cs="Arial"/>
          <w:sz w:val="22"/>
          <w:szCs w:val="22"/>
          <w:u w:val="single"/>
        </w:rPr>
      </w:pPr>
      <w:r w:rsidRPr="0047140E">
        <w:rPr>
          <w:rFonts w:ascii="Arial" w:hAnsi="Arial" w:cs="Arial"/>
          <w:b/>
          <w:sz w:val="22"/>
          <w:szCs w:val="22"/>
        </w:rPr>
        <w:tab/>
        <w:t>DISPUTED DOMAIN NAME</w:t>
      </w:r>
      <w:r w:rsidR="007007A4" w:rsidRPr="0047140E">
        <w:rPr>
          <w:rFonts w:ascii="Arial" w:hAnsi="Arial" w:cs="Arial"/>
          <w:b/>
          <w:sz w:val="22"/>
          <w:szCs w:val="22"/>
        </w:rPr>
        <w:t>(S)</w:t>
      </w:r>
      <w:r w:rsidRPr="0047140E">
        <w:rPr>
          <w:rFonts w:ascii="Arial" w:hAnsi="Arial" w:cs="Arial"/>
          <w:b/>
          <w:sz w:val="22"/>
          <w:szCs w:val="22"/>
        </w:rPr>
        <w:t>:</w:t>
      </w:r>
    </w:p>
    <w:p w14:paraId="2513D4A5" w14:textId="77777777" w:rsidR="004B3D68" w:rsidRPr="0047140E" w:rsidRDefault="004B3D68" w:rsidP="00051643">
      <w:pPr>
        <w:numPr>
          <w:ilvl w:val="12"/>
          <w:numId w:val="0"/>
        </w:numPr>
        <w:tabs>
          <w:tab w:val="left" w:pos="360"/>
          <w:tab w:val="left" w:pos="1134"/>
          <w:tab w:val="left" w:pos="3544"/>
          <w:tab w:val="left" w:pos="8789"/>
        </w:tabs>
        <w:jc w:val="both"/>
        <w:rPr>
          <w:rFonts w:ascii="Arial" w:hAnsi="Arial" w:cs="Arial"/>
          <w:sz w:val="22"/>
          <w:szCs w:val="22"/>
          <w:u w:val="single"/>
        </w:rPr>
      </w:pPr>
      <w:r w:rsidRPr="0047140E">
        <w:rPr>
          <w:rFonts w:ascii="Arial" w:hAnsi="Arial" w:cs="Arial"/>
          <w:b/>
          <w:sz w:val="22"/>
          <w:szCs w:val="22"/>
        </w:rPr>
        <w:tab/>
        <w:t>CASE ADMINISTRATOR:</w:t>
      </w:r>
      <w:r w:rsidRPr="0047140E">
        <w:rPr>
          <w:rFonts w:ascii="Arial" w:hAnsi="Arial" w:cs="Arial"/>
          <w:b/>
          <w:sz w:val="22"/>
          <w:szCs w:val="22"/>
        </w:rPr>
        <w:tab/>
      </w:r>
    </w:p>
    <w:p w14:paraId="04D17C6F" w14:textId="548E80FF" w:rsidR="004B3D68" w:rsidRPr="0047140E" w:rsidRDefault="004B3D68" w:rsidP="00051643">
      <w:pPr>
        <w:numPr>
          <w:ilvl w:val="12"/>
          <w:numId w:val="0"/>
        </w:numPr>
        <w:tabs>
          <w:tab w:val="left" w:pos="360"/>
          <w:tab w:val="left" w:pos="1134"/>
        </w:tabs>
        <w:jc w:val="both"/>
        <w:rPr>
          <w:rFonts w:ascii="Arial" w:hAnsi="Arial" w:cs="Arial"/>
          <w:b/>
          <w:sz w:val="22"/>
          <w:szCs w:val="22"/>
        </w:rPr>
      </w:pPr>
      <w:r w:rsidRPr="0047140E">
        <w:rPr>
          <w:rFonts w:ascii="Arial" w:hAnsi="Arial" w:cs="Arial"/>
          <w:b/>
          <w:sz w:val="22"/>
          <w:szCs w:val="22"/>
        </w:rPr>
        <w:tab/>
        <w:t>PARTIES</w:t>
      </w:r>
      <w:r w:rsidR="0047140E">
        <w:rPr>
          <w:rFonts w:ascii="Arial" w:hAnsi="Arial" w:cs="Arial"/>
          <w:b/>
          <w:sz w:val="22"/>
          <w:szCs w:val="22"/>
        </w:rPr>
        <w:t>’</w:t>
      </w:r>
      <w:r w:rsidRPr="0047140E">
        <w:rPr>
          <w:rFonts w:ascii="Arial" w:hAnsi="Arial" w:cs="Arial"/>
          <w:b/>
          <w:sz w:val="22"/>
          <w:szCs w:val="22"/>
        </w:rPr>
        <w:t xml:space="preserve"> NAME</w:t>
      </w:r>
      <w:r w:rsidR="0047140E">
        <w:rPr>
          <w:rFonts w:ascii="Arial" w:hAnsi="Arial" w:cs="Arial"/>
          <w:b/>
          <w:sz w:val="22"/>
          <w:szCs w:val="22"/>
        </w:rPr>
        <w:t>S</w:t>
      </w:r>
      <w:r w:rsidRPr="0047140E">
        <w:rPr>
          <w:rFonts w:ascii="Arial" w:hAnsi="Arial" w:cs="Arial"/>
          <w:b/>
          <w:sz w:val="22"/>
          <w:szCs w:val="22"/>
        </w:rPr>
        <w:t xml:space="preserve">: </w:t>
      </w:r>
    </w:p>
    <w:p w14:paraId="739F7487" w14:textId="77777777" w:rsidR="00CE5464" w:rsidRPr="0047140E" w:rsidRDefault="00CE5464" w:rsidP="00CE5464">
      <w:pPr>
        <w:numPr>
          <w:ilvl w:val="0"/>
          <w:numId w:val="22"/>
        </w:numPr>
        <w:tabs>
          <w:tab w:val="left" w:pos="720"/>
        </w:tabs>
        <w:jc w:val="both"/>
        <w:rPr>
          <w:rFonts w:ascii="Arial" w:hAnsi="Arial" w:cs="Arial"/>
          <w:sz w:val="22"/>
          <w:szCs w:val="22"/>
        </w:rPr>
      </w:pPr>
      <w:r w:rsidRPr="0047140E">
        <w:rPr>
          <w:rFonts w:ascii="Arial" w:hAnsi="Arial" w:cs="Arial"/>
          <w:sz w:val="22"/>
          <w:szCs w:val="22"/>
        </w:rPr>
        <w:t xml:space="preserve">Complainant: </w:t>
      </w:r>
    </w:p>
    <w:p w14:paraId="17BB659A" w14:textId="670B9F7D" w:rsidR="00624641" w:rsidRPr="0047140E" w:rsidRDefault="00CE5464" w:rsidP="0047140E">
      <w:pPr>
        <w:numPr>
          <w:ilvl w:val="0"/>
          <w:numId w:val="22"/>
        </w:numPr>
        <w:tabs>
          <w:tab w:val="left" w:pos="720"/>
        </w:tabs>
        <w:jc w:val="both"/>
        <w:rPr>
          <w:rFonts w:ascii="Arial" w:hAnsi="Arial" w:cs="Arial"/>
          <w:sz w:val="22"/>
          <w:szCs w:val="22"/>
        </w:rPr>
      </w:pPr>
      <w:r w:rsidRPr="0047140E">
        <w:rPr>
          <w:rFonts w:ascii="Arial" w:hAnsi="Arial" w:cs="Arial"/>
          <w:sz w:val="22"/>
          <w:szCs w:val="22"/>
        </w:rPr>
        <w:t>Respondent:</w:t>
      </w:r>
    </w:p>
    <w:p w14:paraId="0CFA547A" w14:textId="77777777" w:rsidR="00624641" w:rsidRPr="0047140E" w:rsidRDefault="00624641" w:rsidP="00051643">
      <w:pPr>
        <w:numPr>
          <w:ilvl w:val="12"/>
          <w:numId w:val="0"/>
        </w:numPr>
        <w:tabs>
          <w:tab w:val="left" w:pos="360"/>
          <w:tab w:val="left" w:pos="1134"/>
        </w:tabs>
        <w:jc w:val="both"/>
        <w:rPr>
          <w:rFonts w:ascii="Arial" w:hAnsi="Arial" w:cs="Arial"/>
          <w:b/>
          <w:sz w:val="22"/>
          <w:szCs w:val="22"/>
        </w:rPr>
      </w:pPr>
    </w:p>
    <w:p w14:paraId="76FEF475" w14:textId="77777777" w:rsidR="003A0D2E" w:rsidRPr="0047140E" w:rsidRDefault="004B3D68" w:rsidP="000749AC">
      <w:pPr>
        <w:numPr>
          <w:ilvl w:val="12"/>
          <w:numId w:val="0"/>
        </w:numPr>
        <w:ind w:left="360" w:hanging="360"/>
        <w:jc w:val="both"/>
        <w:rPr>
          <w:rFonts w:ascii="Arial" w:hAnsi="Arial" w:cs="Arial"/>
          <w:sz w:val="22"/>
          <w:szCs w:val="22"/>
        </w:rPr>
      </w:pPr>
      <w:r w:rsidRPr="0047140E">
        <w:rPr>
          <w:rFonts w:ascii="Arial" w:hAnsi="Arial" w:cs="Arial"/>
          <w:b/>
          <w:bCs/>
          <w:sz w:val="22"/>
          <w:szCs w:val="22"/>
        </w:rPr>
        <w:t>2.</w:t>
      </w:r>
      <w:r w:rsidRPr="0047140E">
        <w:rPr>
          <w:rFonts w:ascii="Arial" w:hAnsi="Arial" w:cs="Arial"/>
          <w:b/>
          <w:sz w:val="22"/>
          <w:szCs w:val="22"/>
        </w:rPr>
        <w:tab/>
        <w:t>DETAILS OF THE RESPONDENT</w:t>
      </w:r>
      <w:r w:rsidRPr="0047140E">
        <w:rPr>
          <w:rFonts w:ascii="Arial" w:hAnsi="Arial" w:cs="Arial"/>
          <w:sz w:val="22"/>
          <w:szCs w:val="22"/>
        </w:rPr>
        <w:t xml:space="preserve"> </w:t>
      </w:r>
      <w:r w:rsidRPr="0047140E">
        <w:rPr>
          <w:rFonts w:ascii="Arial" w:hAnsi="Arial" w:cs="Arial"/>
          <w:b/>
          <w:sz w:val="22"/>
          <w:szCs w:val="22"/>
        </w:rPr>
        <w:t>(Rule 6.3</w:t>
      </w:r>
      <w:r w:rsidR="00E96280" w:rsidRPr="0047140E">
        <w:rPr>
          <w:rFonts w:ascii="Arial" w:hAnsi="Arial" w:cs="Arial"/>
          <w:b/>
          <w:sz w:val="22"/>
          <w:szCs w:val="22"/>
        </w:rPr>
        <w:t>(i) of the Rules</w:t>
      </w:r>
      <w:r w:rsidRPr="0047140E">
        <w:rPr>
          <w:rFonts w:ascii="Arial" w:hAnsi="Arial" w:cs="Arial"/>
          <w:b/>
          <w:sz w:val="22"/>
          <w:szCs w:val="22"/>
        </w:rPr>
        <w:t>)</w:t>
      </w:r>
      <w:r w:rsidRPr="0047140E">
        <w:rPr>
          <w:rFonts w:ascii="Arial" w:hAnsi="Arial" w:cs="Arial"/>
          <w:sz w:val="22"/>
          <w:szCs w:val="22"/>
        </w:rPr>
        <w:t xml:space="preserve"> </w:t>
      </w:r>
    </w:p>
    <w:p w14:paraId="2DF52225" w14:textId="77777777" w:rsidR="003A0D2E" w:rsidRPr="0047140E" w:rsidRDefault="00E96280" w:rsidP="00051643">
      <w:pPr>
        <w:numPr>
          <w:ilvl w:val="12"/>
          <w:numId w:val="0"/>
        </w:numPr>
        <w:ind w:left="426" w:hanging="426"/>
        <w:jc w:val="both"/>
        <w:rPr>
          <w:rFonts w:ascii="Arial" w:hAnsi="Arial" w:cs="Arial"/>
          <w:i/>
          <w:sz w:val="22"/>
          <w:szCs w:val="22"/>
        </w:rPr>
      </w:pPr>
      <w:r w:rsidRPr="0047140E">
        <w:rPr>
          <w:rFonts w:ascii="Arial" w:hAnsi="Arial" w:cs="Arial"/>
          <w:i/>
          <w:sz w:val="22"/>
          <w:szCs w:val="22"/>
        </w:rPr>
        <w:t xml:space="preserve"> </w:t>
      </w:r>
    </w:p>
    <w:p w14:paraId="302B9FD0" w14:textId="77777777" w:rsidR="004B3D68" w:rsidRPr="0047140E" w:rsidRDefault="00E96280" w:rsidP="0047140E">
      <w:pPr>
        <w:numPr>
          <w:ilvl w:val="12"/>
          <w:numId w:val="0"/>
        </w:numPr>
        <w:ind w:left="426"/>
        <w:jc w:val="both"/>
        <w:rPr>
          <w:rFonts w:ascii="Arial" w:hAnsi="Arial" w:cs="Arial"/>
          <w:sz w:val="22"/>
          <w:szCs w:val="22"/>
        </w:rPr>
      </w:pPr>
      <w:r w:rsidRPr="0047140E">
        <w:rPr>
          <w:rFonts w:ascii="Arial" w:hAnsi="Arial" w:cs="Arial"/>
          <w:i/>
          <w:sz w:val="22"/>
          <w:szCs w:val="22"/>
        </w:rPr>
        <w:t>[If there is more than one Respondent filing a Response jointly, provide the following information for each Respondent, describe the relationship between the Respondents.]</w:t>
      </w:r>
    </w:p>
    <w:p w14:paraId="149EB526" w14:textId="77777777" w:rsidR="004B3D68" w:rsidRPr="0047140E" w:rsidRDefault="004B3D68" w:rsidP="00051643">
      <w:pPr>
        <w:numPr>
          <w:ilvl w:val="12"/>
          <w:numId w:val="0"/>
        </w:numPr>
        <w:tabs>
          <w:tab w:val="left" w:pos="360"/>
          <w:tab w:val="left" w:pos="1134"/>
        </w:tabs>
        <w:ind w:left="426" w:hanging="426"/>
        <w:jc w:val="both"/>
        <w:rPr>
          <w:rFonts w:ascii="Arial" w:hAnsi="Arial" w:cs="Arial"/>
          <w:i/>
          <w:sz w:val="22"/>
          <w:szCs w:val="22"/>
        </w:rPr>
      </w:pPr>
    </w:p>
    <w:p w14:paraId="27982A54" w14:textId="77777777" w:rsidR="004B3D68" w:rsidRPr="0047140E" w:rsidRDefault="004B3D68" w:rsidP="00051643">
      <w:pPr>
        <w:numPr>
          <w:ilvl w:val="12"/>
          <w:numId w:val="0"/>
        </w:numPr>
        <w:tabs>
          <w:tab w:val="left" w:pos="1134"/>
          <w:tab w:val="right" w:leader="underscore" w:pos="4536"/>
        </w:tabs>
        <w:ind w:left="360"/>
        <w:jc w:val="both"/>
        <w:rPr>
          <w:rFonts w:ascii="Arial" w:hAnsi="Arial" w:cs="Arial"/>
          <w:b/>
          <w:sz w:val="22"/>
          <w:szCs w:val="22"/>
        </w:rPr>
      </w:pPr>
      <w:r w:rsidRPr="0047140E">
        <w:rPr>
          <w:rFonts w:ascii="Arial" w:hAnsi="Arial" w:cs="Arial"/>
          <w:b/>
          <w:sz w:val="22"/>
          <w:szCs w:val="22"/>
        </w:rPr>
        <w:t>RESPONDENT:</w:t>
      </w:r>
    </w:p>
    <w:p w14:paraId="139CA2D9"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Name: </w:t>
      </w:r>
    </w:p>
    <w:p w14:paraId="7B20197F"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Address:</w:t>
      </w:r>
    </w:p>
    <w:p w14:paraId="197F25F5"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lastRenderedPageBreak/>
        <w:t xml:space="preserve">Tel. No:  </w:t>
      </w:r>
    </w:p>
    <w:p w14:paraId="3DDFF58E"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Fax No: </w:t>
      </w:r>
    </w:p>
    <w:p w14:paraId="53DC2259"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E-mail:  </w:t>
      </w:r>
    </w:p>
    <w:p w14:paraId="3F1EA166"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Legal Status:  </w:t>
      </w:r>
    </w:p>
    <w:p w14:paraId="1522A391"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Place of Incorporation:  </w:t>
      </w:r>
    </w:p>
    <w:p w14:paraId="6CE9BF86" w14:textId="77777777" w:rsidR="004B3D68" w:rsidRPr="0047140E" w:rsidRDefault="004B3D68" w:rsidP="00051643">
      <w:pPr>
        <w:numPr>
          <w:ilvl w:val="12"/>
          <w:numId w:val="0"/>
        </w:numPr>
        <w:tabs>
          <w:tab w:val="right" w:leader="underscore" w:pos="7797"/>
        </w:tabs>
        <w:ind w:left="360" w:right="-342"/>
        <w:rPr>
          <w:rFonts w:ascii="Arial" w:hAnsi="Arial" w:cs="Arial"/>
          <w:sz w:val="22"/>
          <w:szCs w:val="22"/>
        </w:rPr>
      </w:pPr>
      <w:r w:rsidRPr="0047140E">
        <w:rPr>
          <w:rFonts w:ascii="Arial" w:hAnsi="Arial" w:cs="Arial"/>
          <w:sz w:val="22"/>
          <w:szCs w:val="22"/>
        </w:rPr>
        <w:t xml:space="preserve">Local Presence Registrant ROC/ROB/ROS No.: </w:t>
      </w:r>
    </w:p>
    <w:p w14:paraId="5E656D51" w14:textId="77777777" w:rsidR="004B3D68" w:rsidRPr="0047140E" w:rsidRDefault="004B3D68" w:rsidP="00051643">
      <w:pPr>
        <w:numPr>
          <w:ilvl w:val="12"/>
          <w:numId w:val="0"/>
        </w:numPr>
        <w:tabs>
          <w:tab w:val="right" w:leader="underscore" w:pos="7797"/>
        </w:tabs>
        <w:ind w:left="360" w:right="-342"/>
        <w:jc w:val="both"/>
        <w:rPr>
          <w:rFonts w:ascii="Arial" w:hAnsi="Arial" w:cs="Arial"/>
          <w:sz w:val="22"/>
          <w:szCs w:val="22"/>
        </w:rPr>
      </w:pPr>
      <w:r w:rsidRPr="0047140E">
        <w:rPr>
          <w:rFonts w:ascii="Arial" w:hAnsi="Arial" w:cs="Arial"/>
          <w:sz w:val="22"/>
          <w:szCs w:val="22"/>
        </w:rPr>
        <w:t xml:space="preserve">(attach a copy of the </w:t>
      </w:r>
      <w:r w:rsidR="00E96280" w:rsidRPr="0047140E">
        <w:rPr>
          <w:rFonts w:ascii="Arial" w:hAnsi="Arial" w:cs="Arial"/>
          <w:sz w:val="22"/>
          <w:szCs w:val="22"/>
        </w:rPr>
        <w:t xml:space="preserve">Certificate of </w:t>
      </w:r>
      <w:r w:rsidRPr="0047140E">
        <w:rPr>
          <w:rFonts w:ascii="Arial" w:hAnsi="Arial" w:cs="Arial"/>
          <w:sz w:val="22"/>
          <w:szCs w:val="22"/>
        </w:rPr>
        <w:t>Registration)</w:t>
      </w:r>
    </w:p>
    <w:p w14:paraId="741F9D28"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Registered Office:  </w:t>
      </w:r>
    </w:p>
    <w:p w14:paraId="7BDCF479" w14:textId="77777777" w:rsidR="004B3D68" w:rsidRPr="0047140E" w:rsidRDefault="004B3D68" w:rsidP="00051643">
      <w:pPr>
        <w:numPr>
          <w:ilvl w:val="12"/>
          <w:numId w:val="0"/>
        </w:numPr>
        <w:tabs>
          <w:tab w:val="right" w:leader="underscore" w:pos="7797"/>
        </w:tabs>
        <w:ind w:left="360"/>
        <w:jc w:val="both"/>
        <w:rPr>
          <w:rFonts w:ascii="Arial" w:hAnsi="Arial" w:cs="Arial"/>
          <w:b/>
          <w:sz w:val="22"/>
          <w:szCs w:val="22"/>
        </w:rPr>
      </w:pPr>
    </w:p>
    <w:p w14:paraId="669BCA5A" w14:textId="77777777" w:rsidR="004B3D68" w:rsidRPr="0047140E" w:rsidRDefault="00051643" w:rsidP="00051643">
      <w:pPr>
        <w:numPr>
          <w:ilvl w:val="12"/>
          <w:numId w:val="0"/>
        </w:numPr>
        <w:tabs>
          <w:tab w:val="left" w:pos="360"/>
          <w:tab w:val="right" w:leader="underscore" w:pos="7797"/>
        </w:tabs>
        <w:jc w:val="both"/>
        <w:rPr>
          <w:rFonts w:ascii="Arial" w:hAnsi="Arial" w:cs="Arial"/>
          <w:sz w:val="22"/>
          <w:szCs w:val="22"/>
        </w:rPr>
      </w:pPr>
      <w:proofErr w:type="spellStart"/>
      <w:r w:rsidRPr="0047140E">
        <w:rPr>
          <w:rFonts w:ascii="Arial" w:hAnsi="Arial" w:cs="Arial"/>
          <w:b/>
          <w:sz w:val="22"/>
          <w:szCs w:val="22"/>
        </w:rPr>
        <w:t>i</w:t>
      </w:r>
      <w:proofErr w:type="spellEnd"/>
      <w:r w:rsidRPr="0047140E">
        <w:rPr>
          <w:rFonts w:ascii="Arial" w:hAnsi="Arial" w:cs="Arial"/>
          <w:b/>
          <w:sz w:val="22"/>
          <w:szCs w:val="22"/>
        </w:rPr>
        <w:t>.</w:t>
      </w:r>
      <w:r w:rsidRPr="0047140E">
        <w:rPr>
          <w:rFonts w:ascii="Arial" w:hAnsi="Arial" w:cs="Arial"/>
          <w:b/>
          <w:sz w:val="22"/>
          <w:szCs w:val="22"/>
        </w:rPr>
        <w:tab/>
      </w:r>
      <w:r w:rsidR="004B3D68" w:rsidRPr="0047140E">
        <w:rPr>
          <w:rFonts w:ascii="Arial" w:hAnsi="Arial" w:cs="Arial"/>
          <w:b/>
          <w:sz w:val="22"/>
          <w:szCs w:val="22"/>
        </w:rPr>
        <w:t xml:space="preserve">Authorised Representative </w:t>
      </w:r>
      <w:r w:rsidR="004B3D68" w:rsidRPr="0047140E">
        <w:rPr>
          <w:rFonts w:ascii="Arial" w:hAnsi="Arial" w:cs="Arial"/>
          <w:sz w:val="22"/>
          <w:szCs w:val="22"/>
        </w:rPr>
        <w:t>(if any)</w:t>
      </w:r>
      <w:r w:rsidR="004B3D68" w:rsidRPr="0047140E">
        <w:rPr>
          <w:rFonts w:ascii="Arial" w:hAnsi="Arial" w:cs="Arial"/>
          <w:b/>
          <w:sz w:val="22"/>
          <w:szCs w:val="22"/>
        </w:rPr>
        <w:t>:</w:t>
      </w:r>
    </w:p>
    <w:p w14:paraId="01AEDD67"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Name:  </w:t>
      </w:r>
    </w:p>
    <w:p w14:paraId="2C7071D1"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Address:  </w:t>
      </w:r>
    </w:p>
    <w:p w14:paraId="70CB17A5"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Tel. No:  </w:t>
      </w:r>
    </w:p>
    <w:p w14:paraId="3A57190A"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Fax No:</w:t>
      </w:r>
    </w:p>
    <w:p w14:paraId="3A687777"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r w:rsidRPr="0047140E">
        <w:rPr>
          <w:rFonts w:ascii="Arial" w:hAnsi="Arial" w:cs="Arial"/>
          <w:sz w:val="22"/>
          <w:szCs w:val="22"/>
        </w:rPr>
        <w:t xml:space="preserve">E-mail:  </w:t>
      </w:r>
    </w:p>
    <w:p w14:paraId="54BBDA1C" w14:textId="77777777" w:rsidR="004B3D68" w:rsidRPr="0047140E" w:rsidRDefault="004B3D68" w:rsidP="00051643">
      <w:pPr>
        <w:numPr>
          <w:ilvl w:val="12"/>
          <w:numId w:val="0"/>
        </w:numPr>
        <w:tabs>
          <w:tab w:val="right" w:leader="underscore" w:pos="7797"/>
        </w:tabs>
        <w:ind w:left="360"/>
        <w:jc w:val="both"/>
        <w:rPr>
          <w:rFonts w:ascii="Arial" w:hAnsi="Arial" w:cs="Arial"/>
          <w:sz w:val="22"/>
          <w:szCs w:val="22"/>
        </w:rPr>
      </w:pPr>
    </w:p>
    <w:p w14:paraId="45AB41C2" w14:textId="77777777" w:rsidR="00051643" w:rsidRPr="0047140E" w:rsidRDefault="00051643" w:rsidP="00051643">
      <w:pPr>
        <w:numPr>
          <w:ilvl w:val="12"/>
          <w:numId w:val="0"/>
        </w:numPr>
        <w:tabs>
          <w:tab w:val="left" w:pos="360"/>
          <w:tab w:val="left" w:pos="1134"/>
          <w:tab w:val="right" w:leader="underscore" w:pos="3969"/>
        </w:tabs>
        <w:ind w:left="360" w:hanging="360"/>
        <w:jc w:val="both"/>
        <w:rPr>
          <w:rFonts w:ascii="Arial" w:hAnsi="Arial" w:cs="Arial"/>
          <w:sz w:val="22"/>
          <w:szCs w:val="22"/>
        </w:rPr>
      </w:pPr>
    </w:p>
    <w:p w14:paraId="5606844B" w14:textId="77777777" w:rsidR="004B3D68" w:rsidRPr="0047140E" w:rsidRDefault="004B3D68" w:rsidP="00051643">
      <w:pPr>
        <w:numPr>
          <w:ilvl w:val="12"/>
          <w:numId w:val="0"/>
        </w:numPr>
        <w:tabs>
          <w:tab w:val="left" w:pos="360"/>
          <w:tab w:val="left" w:pos="1134"/>
          <w:tab w:val="right" w:leader="underscore" w:pos="3969"/>
        </w:tabs>
        <w:ind w:left="360" w:hanging="360"/>
        <w:jc w:val="both"/>
        <w:rPr>
          <w:rFonts w:ascii="Arial" w:hAnsi="Arial" w:cs="Arial"/>
          <w:b/>
          <w:color w:val="FF00FF"/>
          <w:sz w:val="22"/>
          <w:szCs w:val="22"/>
        </w:rPr>
      </w:pPr>
      <w:r w:rsidRPr="0047140E">
        <w:rPr>
          <w:rFonts w:ascii="Arial" w:hAnsi="Arial" w:cs="Arial"/>
          <w:b/>
          <w:bCs/>
          <w:sz w:val="22"/>
          <w:szCs w:val="22"/>
        </w:rPr>
        <w:t>3.</w:t>
      </w:r>
      <w:r w:rsidRPr="0047140E">
        <w:rPr>
          <w:rFonts w:ascii="Arial" w:hAnsi="Arial" w:cs="Arial"/>
          <w:sz w:val="22"/>
          <w:szCs w:val="22"/>
        </w:rPr>
        <w:tab/>
      </w:r>
      <w:r w:rsidRPr="0047140E">
        <w:rPr>
          <w:rFonts w:ascii="Arial" w:hAnsi="Arial" w:cs="Arial"/>
          <w:b/>
          <w:sz w:val="22"/>
          <w:szCs w:val="22"/>
        </w:rPr>
        <w:t>PREFERRED METHOD OF COMMUNICATIONS BY THE RESPONDENT (Rule 6.</w:t>
      </w:r>
      <w:r w:rsidR="00051643" w:rsidRPr="0047140E">
        <w:rPr>
          <w:rFonts w:ascii="Arial" w:hAnsi="Arial" w:cs="Arial"/>
          <w:b/>
          <w:sz w:val="22"/>
          <w:szCs w:val="22"/>
        </w:rPr>
        <w:t>3(ii)</w:t>
      </w:r>
      <w:r w:rsidR="00E9243E" w:rsidRPr="0047140E">
        <w:rPr>
          <w:rFonts w:ascii="Arial" w:hAnsi="Arial" w:cs="Arial"/>
          <w:b/>
          <w:sz w:val="22"/>
          <w:szCs w:val="22"/>
        </w:rPr>
        <w:t xml:space="preserve"> of the Rules</w:t>
      </w:r>
      <w:r w:rsidRPr="0047140E">
        <w:rPr>
          <w:rFonts w:ascii="Arial" w:hAnsi="Arial" w:cs="Arial"/>
          <w:b/>
          <w:sz w:val="22"/>
          <w:szCs w:val="22"/>
        </w:rPr>
        <w:t>)</w:t>
      </w:r>
    </w:p>
    <w:p w14:paraId="530E22C3" w14:textId="77777777" w:rsidR="004B3D68" w:rsidRPr="0047140E" w:rsidRDefault="004B3D68" w:rsidP="00051643">
      <w:pPr>
        <w:numPr>
          <w:ilvl w:val="12"/>
          <w:numId w:val="0"/>
        </w:numPr>
        <w:tabs>
          <w:tab w:val="left" w:pos="360"/>
          <w:tab w:val="left" w:pos="1134"/>
          <w:tab w:val="right" w:leader="underscore" w:pos="3969"/>
        </w:tabs>
        <w:ind w:left="360" w:hanging="360"/>
        <w:jc w:val="both"/>
        <w:rPr>
          <w:rFonts w:ascii="Arial" w:hAnsi="Arial" w:cs="Arial"/>
          <w:sz w:val="22"/>
          <w:szCs w:val="22"/>
        </w:rPr>
      </w:pPr>
    </w:p>
    <w:p w14:paraId="605873CC" w14:textId="77777777" w:rsidR="004B3D68" w:rsidRPr="0047140E" w:rsidRDefault="004B3D68" w:rsidP="00051643">
      <w:pPr>
        <w:numPr>
          <w:ilvl w:val="0"/>
          <w:numId w:val="8"/>
        </w:numPr>
        <w:tabs>
          <w:tab w:val="left" w:pos="360"/>
          <w:tab w:val="left" w:pos="1134"/>
          <w:tab w:val="right" w:leader="underscore" w:pos="3969"/>
        </w:tabs>
        <w:jc w:val="both"/>
        <w:rPr>
          <w:rFonts w:ascii="Arial" w:hAnsi="Arial" w:cs="Arial"/>
          <w:b/>
          <w:sz w:val="22"/>
          <w:szCs w:val="22"/>
        </w:rPr>
      </w:pPr>
      <w:r w:rsidRPr="0047140E">
        <w:rPr>
          <w:rFonts w:ascii="Arial" w:hAnsi="Arial" w:cs="Arial"/>
          <w:b/>
          <w:sz w:val="22"/>
          <w:szCs w:val="22"/>
        </w:rPr>
        <w:t xml:space="preserve">ELECTRONIC </w:t>
      </w:r>
      <w:r w:rsidR="0028703D" w:rsidRPr="0047140E">
        <w:rPr>
          <w:rFonts w:ascii="Arial" w:hAnsi="Arial" w:cs="Arial"/>
          <w:b/>
          <w:sz w:val="22"/>
          <w:szCs w:val="22"/>
        </w:rPr>
        <w:t xml:space="preserve">FORM </w:t>
      </w:r>
    </w:p>
    <w:p w14:paraId="3C5F3499" w14:textId="77777777" w:rsidR="004B3D68" w:rsidRPr="0047140E" w:rsidRDefault="004B3D68" w:rsidP="00051643">
      <w:pPr>
        <w:numPr>
          <w:ilvl w:val="12"/>
          <w:numId w:val="0"/>
        </w:numPr>
        <w:tabs>
          <w:tab w:val="left" w:pos="360"/>
          <w:tab w:val="left" w:pos="1134"/>
          <w:tab w:val="right" w:leader="underscore" w:pos="3969"/>
        </w:tabs>
        <w:jc w:val="both"/>
        <w:rPr>
          <w:rFonts w:ascii="Arial" w:hAnsi="Arial" w:cs="Arial"/>
          <w:b/>
          <w:sz w:val="22"/>
          <w:szCs w:val="22"/>
        </w:rPr>
      </w:pPr>
    </w:p>
    <w:p w14:paraId="2B71A31B" w14:textId="77777777" w:rsidR="004B3D68" w:rsidRPr="0047140E" w:rsidRDefault="004B3D68" w:rsidP="00051643">
      <w:pPr>
        <w:ind w:left="360"/>
        <w:jc w:val="both"/>
        <w:rPr>
          <w:rFonts w:ascii="Arial" w:hAnsi="Arial" w:cs="Arial"/>
          <w:sz w:val="22"/>
          <w:szCs w:val="22"/>
        </w:rPr>
      </w:pPr>
      <w:r w:rsidRPr="0047140E">
        <w:rPr>
          <w:rFonts w:ascii="Arial" w:hAnsi="Arial" w:cs="Arial"/>
          <w:sz w:val="22"/>
          <w:szCs w:val="22"/>
        </w:rPr>
        <w:t>Method</w:t>
      </w:r>
      <w:r w:rsidR="000749AC" w:rsidRPr="0047140E">
        <w:rPr>
          <w:rFonts w:ascii="Arial" w:hAnsi="Arial" w:cs="Arial"/>
          <w:sz w:val="22"/>
          <w:szCs w:val="22"/>
        </w:rPr>
        <w:tab/>
      </w:r>
      <w:r w:rsidR="000749AC" w:rsidRPr="0047140E">
        <w:rPr>
          <w:rFonts w:ascii="Arial" w:hAnsi="Arial" w:cs="Arial"/>
          <w:sz w:val="22"/>
          <w:szCs w:val="22"/>
        </w:rPr>
        <w:tab/>
      </w:r>
      <w:r w:rsidRPr="0047140E">
        <w:rPr>
          <w:rFonts w:ascii="Arial" w:hAnsi="Arial" w:cs="Arial"/>
          <w:sz w:val="22"/>
          <w:szCs w:val="22"/>
        </w:rPr>
        <w:t>:</w:t>
      </w:r>
      <w:r w:rsidRPr="0047140E">
        <w:rPr>
          <w:rFonts w:ascii="Arial" w:hAnsi="Arial" w:cs="Arial"/>
          <w:sz w:val="22"/>
          <w:szCs w:val="22"/>
        </w:rPr>
        <w:tab/>
        <w:t>Electronic mail</w:t>
      </w:r>
      <w:r w:rsidRPr="0047140E">
        <w:rPr>
          <w:rFonts w:ascii="Arial" w:hAnsi="Arial" w:cs="Arial"/>
          <w:sz w:val="22"/>
          <w:szCs w:val="22"/>
        </w:rPr>
        <w:tab/>
      </w:r>
    </w:p>
    <w:p w14:paraId="418B0E43" w14:textId="77777777" w:rsidR="004B3D68" w:rsidRPr="0047140E" w:rsidRDefault="004B3D68" w:rsidP="00051643">
      <w:pPr>
        <w:ind w:left="360"/>
        <w:jc w:val="both"/>
        <w:rPr>
          <w:rFonts w:ascii="Arial" w:hAnsi="Arial" w:cs="Arial"/>
          <w:sz w:val="22"/>
          <w:szCs w:val="22"/>
        </w:rPr>
      </w:pPr>
      <w:r w:rsidRPr="0047140E">
        <w:rPr>
          <w:rFonts w:ascii="Arial" w:hAnsi="Arial" w:cs="Arial"/>
          <w:sz w:val="22"/>
          <w:szCs w:val="22"/>
        </w:rPr>
        <w:t>Address</w:t>
      </w:r>
      <w:r w:rsidR="000749AC" w:rsidRPr="0047140E">
        <w:rPr>
          <w:rFonts w:ascii="Arial" w:hAnsi="Arial" w:cs="Arial"/>
          <w:sz w:val="22"/>
          <w:szCs w:val="22"/>
        </w:rPr>
        <w:tab/>
      </w:r>
      <w:r w:rsidR="000749AC" w:rsidRPr="0047140E">
        <w:rPr>
          <w:rFonts w:ascii="Arial" w:hAnsi="Arial" w:cs="Arial"/>
          <w:sz w:val="22"/>
          <w:szCs w:val="22"/>
        </w:rPr>
        <w:tab/>
      </w:r>
      <w:r w:rsidRPr="0047140E">
        <w:rPr>
          <w:rFonts w:ascii="Arial" w:hAnsi="Arial" w:cs="Arial"/>
          <w:sz w:val="22"/>
          <w:szCs w:val="22"/>
        </w:rPr>
        <w:t>:</w:t>
      </w:r>
      <w:r w:rsidRPr="0047140E">
        <w:rPr>
          <w:rFonts w:ascii="Arial" w:hAnsi="Arial" w:cs="Arial"/>
          <w:sz w:val="22"/>
          <w:szCs w:val="22"/>
        </w:rPr>
        <w:tab/>
        <w:t>[</w:t>
      </w:r>
      <w:r w:rsidR="003A0D2E" w:rsidRPr="0047140E">
        <w:rPr>
          <w:rFonts w:ascii="Arial" w:hAnsi="Arial" w:cs="Arial"/>
          <w:i/>
          <w:sz w:val="22"/>
          <w:szCs w:val="22"/>
        </w:rPr>
        <w:t xml:space="preserve">Specify </w:t>
      </w:r>
      <w:r w:rsidRPr="0047140E">
        <w:rPr>
          <w:rFonts w:ascii="Arial" w:hAnsi="Arial" w:cs="Arial"/>
          <w:i/>
          <w:sz w:val="22"/>
          <w:szCs w:val="22"/>
        </w:rPr>
        <w:t>one email address only</w:t>
      </w:r>
      <w:r w:rsidRPr="0047140E">
        <w:rPr>
          <w:rFonts w:ascii="Arial" w:hAnsi="Arial" w:cs="Arial"/>
          <w:sz w:val="22"/>
          <w:szCs w:val="22"/>
        </w:rPr>
        <w:t>]</w:t>
      </w:r>
    </w:p>
    <w:p w14:paraId="0EAEF6CF" w14:textId="77777777" w:rsidR="004B3D68" w:rsidRPr="0047140E" w:rsidRDefault="004B3D68" w:rsidP="00051643">
      <w:pPr>
        <w:ind w:left="360"/>
        <w:jc w:val="both"/>
        <w:rPr>
          <w:rFonts w:ascii="Arial" w:hAnsi="Arial" w:cs="Arial"/>
          <w:sz w:val="22"/>
          <w:szCs w:val="22"/>
        </w:rPr>
      </w:pPr>
      <w:r w:rsidRPr="0047140E">
        <w:rPr>
          <w:rFonts w:ascii="Arial" w:hAnsi="Arial" w:cs="Arial"/>
          <w:sz w:val="22"/>
          <w:szCs w:val="22"/>
        </w:rPr>
        <w:t>Contact</w:t>
      </w:r>
      <w:r w:rsidR="000749AC" w:rsidRPr="0047140E">
        <w:rPr>
          <w:rFonts w:ascii="Arial" w:hAnsi="Arial" w:cs="Arial"/>
          <w:sz w:val="22"/>
          <w:szCs w:val="22"/>
        </w:rPr>
        <w:t xml:space="preserve"> person</w:t>
      </w:r>
      <w:r w:rsidR="000749AC" w:rsidRPr="0047140E">
        <w:rPr>
          <w:rFonts w:ascii="Arial" w:hAnsi="Arial" w:cs="Arial"/>
          <w:sz w:val="22"/>
          <w:szCs w:val="22"/>
        </w:rPr>
        <w:tab/>
      </w:r>
      <w:r w:rsidRPr="0047140E">
        <w:rPr>
          <w:rFonts w:ascii="Arial" w:hAnsi="Arial" w:cs="Arial"/>
          <w:sz w:val="22"/>
          <w:szCs w:val="22"/>
        </w:rPr>
        <w:t>:</w:t>
      </w:r>
      <w:r w:rsidRPr="0047140E">
        <w:rPr>
          <w:rFonts w:ascii="Arial" w:hAnsi="Arial" w:cs="Arial"/>
          <w:sz w:val="22"/>
          <w:szCs w:val="22"/>
        </w:rPr>
        <w:tab/>
        <w:t>[</w:t>
      </w:r>
      <w:r w:rsidR="003A0D2E" w:rsidRPr="0047140E">
        <w:rPr>
          <w:rFonts w:ascii="Arial" w:hAnsi="Arial" w:cs="Arial"/>
          <w:i/>
          <w:sz w:val="22"/>
          <w:szCs w:val="22"/>
        </w:rPr>
        <w:t>I</w:t>
      </w:r>
      <w:r w:rsidRPr="0047140E">
        <w:rPr>
          <w:rFonts w:ascii="Arial" w:hAnsi="Arial" w:cs="Arial"/>
          <w:i/>
          <w:sz w:val="22"/>
          <w:szCs w:val="22"/>
        </w:rPr>
        <w:t>dentify name of one contact person</w:t>
      </w:r>
      <w:r w:rsidRPr="0047140E">
        <w:rPr>
          <w:rFonts w:ascii="Arial" w:hAnsi="Arial" w:cs="Arial"/>
          <w:sz w:val="22"/>
          <w:szCs w:val="22"/>
        </w:rPr>
        <w:t>]</w:t>
      </w:r>
    </w:p>
    <w:p w14:paraId="1A8BF560" w14:textId="77777777" w:rsidR="00156EA9" w:rsidRPr="0047140E" w:rsidRDefault="00156EA9" w:rsidP="0047140E">
      <w:pPr>
        <w:jc w:val="both"/>
        <w:rPr>
          <w:rFonts w:ascii="Arial" w:hAnsi="Arial" w:cs="Arial"/>
          <w:b/>
          <w:sz w:val="22"/>
          <w:szCs w:val="22"/>
        </w:rPr>
      </w:pPr>
    </w:p>
    <w:p w14:paraId="065134A7" w14:textId="77777777" w:rsidR="00156EA9" w:rsidRPr="0047140E" w:rsidRDefault="00156EA9" w:rsidP="00051643">
      <w:pPr>
        <w:ind w:left="360"/>
        <w:jc w:val="both"/>
        <w:rPr>
          <w:rFonts w:ascii="Arial" w:hAnsi="Arial" w:cs="Arial"/>
          <w:b/>
          <w:sz w:val="22"/>
          <w:szCs w:val="22"/>
        </w:rPr>
      </w:pPr>
    </w:p>
    <w:p w14:paraId="745D96CC" w14:textId="77777777" w:rsidR="004B3D68" w:rsidRPr="0047140E" w:rsidRDefault="004B3D68" w:rsidP="00051643">
      <w:pPr>
        <w:numPr>
          <w:ilvl w:val="0"/>
          <w:numId w:val="8"/>
        </w:numPr>
        <w:jc w:val="both"/>
        <w:rPr>
          <w:rFonts w:ascii="Arial" w:hAnsi="Arial" w:cs="Arial"/>
          <w:b/>
          <w:sz w:val="22"/>
          <w:szCs w:val="22"/>
        </w:rPr>
      </w:pPr>
      <w:r w:rsidRPr="0047140E">
        <w:rPr>
          <w:rFonts w:ascii="Arial" w:hAnsi="Arial" w:cs="Arial"/>
          <w:b/>
          <w:sz w:val="22"/>
          <w:szCs w:val="22"/>
        </w:rPr>
        <w:t>HARD COPY</w:t>
      </w:r>
      <w:r w:rsidRPr="0047140E">
        <w:rPr>
          <w:rFonts w:ascii="Arial" w:hAnsi="Arial" w:cs="Arial"/>
          <w:b/>
          <w:sz w:val="22"/>
          <w:szCs w:val="22"/>
        </w:rPr>
        <w:tab/>
      </w:r>
    </w:p>
    <w:p w14:paraId="456F0FCA" w14:textId="77777777" w:rsidR="004B3D68" w:rsidRPr="0047140E" w:rsidRDefault="004B3D68" w:rsidP="00051643">
      <w:pPr>
        <w:ind w:left="360"/>
        <w:jc w:val="both"/>
        <w:rPr>
          <w:rFonts w:ascii="Arial" w:hAnsi="Arial" w:cs="Arial"/>
          <w:b/>
          <w:sz w:val="22"/>
          <w:szCs w:val="22"/>
        </w:rPr>
      </w:pPr>
      <w:r w:rsidRPr="0047140E">
        <w:rPr>
          <w:rFonts w:ascii="Arial" w:hAnsi="Arial" w:cs="Arial"/>
          <w:b/>
          <w:sz w:val="22"/>
          <w:szCs w:val="22"/>
        </w:rPr>
        <w:t xml:space="preserve">            </w:t>
      </w:r>
    </w:p>
    <w:p w14:paraId="50BD7FA4" w14:textId="77777777" w:rsidR="004B3D68" w:rsidRPr="0047140E" w:rsidRDefault="004B3D68" w:rsidP="00051643">
      <w:pPr>
        <w:ind w:left="360"/>
        <w:jc w:val="both"/>
        <w:rPr>
          <w:rFonts w:ascii="Arial" w:hAnsi="Arial" w:cs="Arial"/>
          <w:sz w:val="22"/>
          <w:szCs w:val="22"/>
        </w:rPr>
      </w:pPr>
      <w:r w:rsidRPr="0047140E">
        <w:rPr>
          <w:rFonts w:ascii="Arial" w:hAnsi="Arial" w:cs="Arial"/>
          <w:sz w:val="22"/>
          <w:szCs w:val="22"/>
        </w:rPr>
        <w:t>Method</w:t>
      </w:r>
      <w:r w:rsidRPr="0047140E">
        <w:rPr>
          <w:rFonts w:ascii="Arial" w:hAnsi="Arial" w:cs="Arial"/>
          <w:sz w:val="22"/>
          <w:szCs w:val="22"/>
        </w:rPr>
        <w:tab/>
      </w:r>
      <w:r w:rsidRPr="0047140E">
        <w:rPr>
          <w:rFonts w:ascii="Arial" w:hAnsi="Arial" w:cs="Arial"/>
          <w:sz w:val="22"/>
          <w:szCs w:val="22"/>
        </w:rPr>
        <w:tab/>
        <w:t>:</w:t>
      </w:r>
      <w:r w:rsidRPr="0047140E">
        <w:rPr>
          <w:rFonts w:ascii="Arial" w:hAnsi="Arial" w:cs="Arial"/>
          <w:sz w:val="22"/>
          <w:szCs w:val="22"/>
        </w:rPr>
        <w:tab/>
        <w:t>[</w:t>
      </w:r>
      <w:r w:rsidRPr="0047140E">
        <w:rPr>
          <w:rFonts w:ascii="Arial" w:hAnsi="Arial" w:cs="Arial"/>
          <w:i/>
          <w:sz w:val="22"/>
          <w:szCs w:val="22"/>
        </w:rPr>
        <w:t>Registered post, Courier or Hand Delivery</w:t>
      </w:r>
      <w:r w:rsidRPr="0047140E">
        <w:rPr>
          <w:rFonts w:ascii="Arial" w:hAnsi="Arial" w:cs="Arial"/>
          <w:sz w:val="22"/>
          <w:szCs w:val="22"/>
        </w:rPr>
        <w:t>]</w:t>
      </w:r>
    </w:p>
    <w:p w14:paraId="10D68674" w14:textId="77777777" w:rsidR="004B3D68" w:rsidRPr="0047140E" w:rsidRDefault="004B3D68" w:rsidP="00051643">
      <w:pPr>
        <w:ind w:left="360"/>
        <w:jc w:val="both"/>
        <w:rPr>
          <w:rFonts w:ascii="Arial" w:hAnsi="Arial" w:cs="Arial"/>
          <w:sz w:val="22"/>
          <w:szCs w:val="22"/>
        </w:rPr>
      </w:pPr>
      <w:r w:rsidRPr="0047140E">
        <w:rPr>
          <w:rFonts w:ascii="Arial" w:hAnsi="Arial" w:cs="Arial"/>
          <w:sz w:val="22"/>
          <w:szCs w:val="22"/>
        </w:rPr>
        <w:t>Address</w:t>
      </w:r>
      <w:r w:rsidRPr="0047140E">
        <w:rPr>
          <w:rFonts w:ascii="Arial" w:hAnsi="Arial" w:cs="Arial"/>
          <w:sz w:val="22"/>
          <w:szCs w:val="22"/>
        </w:rPr>
        <w:tab/>
      </w:r>
      <w:r w:rsidRPr="0047140E">
        <w:rPr>
          <w:rFonts w:ascii="Arial" w:hAnsi="Arial" w:cs="Arial"/>
          <w:sz w:val="22"/>
          <w:szCs w:val="22"/>
        </w:rPr>
        <w:tab/>
        <w:t>:</w:t>
      </w:r>
      <w:r w:rsidRPr="0047140E">
        <w:rPr>
          <w:rFonts w:ascii="Arial" w:hAnsi="Arial" w:cs="Arial"/>
          <w:sz w:val="22"/>
          <w:szCs w:val="22"/>
        </w:rPr>
        <w:tab/>
        <w:t>[</w:t>
      </w:r>
      <w:r w:rsidR="003A0D2E" w:rsidRPr="0047140E">
        <w:rPr>
          <w:rFonts w:ascii="Arial" w:hAnsi="Arial" w:cs="Arial"/>
          <w:i/>
          <w:sz w:val="22"/>
          <w:szCs w:val="22"/>
        </w:rPr>
        <w:t>E</w:t>
      </w:r>
      <w:r w:rsidRPr="0047140E">
        <w:rPr>
          <w:rFonts w:ascii="Arial" w:hAnsi="Arial" w:cs="Arial"/>
          <w:i/>
          <w:sz w:val="22"/>
          <w:szCs w:val="22"/>
        </w:rPr>
        <w:t>nter one address</w:t>
      </w:r>
      <w:r w:rsidRPr="0047140E">
        <w:rPr>
          <w:rFonts w:ascii="Arial" w:hAnsi="Arial" w:cs="Arial"/>
          <w:sz w:val="22"/>
          <w:szCs w:val="22"/>
        </w:rPr>
        <w:t>]</w:t>
      </w:r>
    </w:p>
    <w:p w14:paraId="10F0DBBF" w14:textId="77777777" w:rsidR="004B3D68" w:rsidRPr="0047140E" w:rsidRDefault="004B3D68" w:rsidP="00051643">
      <w:pPr>
        <w:ind w:left="360"/>
        <w:jc w:val="both"/>
        <w:rPr>
          <w:rFonts w:ascii="Arial" w:hAnsi="Arial" w:cs="Arial"/>
          <w:sz w:val="22"/>
          <w:szCs w:val="22"/>
        </w:rPr>
      </w:pPr>
      <w:r w:rsidRPr="0047140E">
        <w:rPr>
          <w:rFonts w:ascii="Arial" w:hAnsi="Arial" w:cs="Arial"/>
          <w:sz w:val="22"/>
          <w:szCs w:val="22"/>
        </w:rPr>
        <w:t>Contact person</w:t>
      </w:r>
      <w:r w:rsidRPr="0047140E">
        <w:rPr>
          <w:rFonts w:ascii="Arial" w:hAnsi="Arial" w:cs="Arial"/>
          <w:sz w:val="22"/>
          <w:szCs w:val="22"/>
        </w:rPr>
        <w:tab/>
        <w:t>:</w:t>
      </w:r>
      <w:r w:rsidRPr="0047140E">
        <w:rPr>
          <w:rFonts w:ascii="Arial" w:hAnsi="Arial" w:cs="Arial"/>
          <w:sz w:val="22"/>
          <w:szCs w:val="22"/>
        </w:rPr>
        <w:tab/>
        <w:t>[</w:t>
      </w:r>
      <w:r w:rsidR="003A0D2E" w:rsidRPr="0047140E">
        <w:rPr>
          <w:rFonts w:ascii="Arial" w:hAnsi="Arial" w:cs="Arial"/>
          <w:i/>
          <w:sz w:val="22"/>
          <w:szCs w:val="22"/>
        </w:rPr>
        <w:t>I</w:t>
      </w:r>
      <w:r w:rsidRPr="0047140E">
        <w:rPr>
          <w:rFonts w:ascii="Arial" w:hAnsi="Arial" w:cs="Arial"/>
          <w:i/>
          <w:sz w:val="22"/>
          <w:szCs w:val="22"/>
        </w:rPr>
        <w:t>dentify name of one contact person</w:t>
      </w:r>
      <w:r w:rsidRPr="0047140E">
        <w:rPr>
          <w:rFonts w:ascii="Arial" w:hAnsi="Arial" w:cs="Arial"/>
          <w:sz w:val="22"/>
          <w:szCs w:val="22"/>
        </w:rPr>
        <w:t>]</w:t>
      </w:r>
    </w:p>
    <w:p w14:paraId="20BCFAB9" w14:textId="77777777" w:rsidR="004B3D68" w:rsidRPr="0047140E" w:rsidRDefault="004B3D68" w:rsidP="0047140E">
      <w:pPr>
        <w:jc w:val="both"/>
        <w:rPr>
          <w:rFonts w:ascii="Arial" w:hAnsi="Arial" w:cs="Arial"/>
          <w:sz w:val="22"/>
          <w:szCs w:val="22"/>
        </w:rPr>
      </w:pPr>
    </w:p>
    <w:p w14:paraId="0CEB5EFC" w14:textId="77777777" w:rsidR="00ED0D5D" w:rsidRPr="0047140E" w:rsidRDefault="00ED0D5D" w:rsidP="00051643">
      <w:pPr>
        <w:ind w:left="360"/>
        <w:jc w:val="both"/>
        <w:rPr>
          <w:rFonts w:ascii="Arial" w:hAnsi="Arial" w:cs="Arial"/>
          <w:sz w:val="22"/>
          <w:szCs w:val="22"/>
        </w:rPr>
      </w:pPr>
    </w:p>
    <w:p w14:paraId="3CA79083" w14:textId="77777777" w:rsidR="004B3D68" w:rsidRPr="0047140E" w:rsidRDefault="004B3D68" w:rsidP="00051643">
      <w:pPr>
        <w:numPr>
          <w:ilvl w:val="0"/>
          <w:numId w:val="19"/>
        </w:numPr>
        <w:tabs>
          <w:tab w:val="left" w:pos="1134"/>
        </w:tabs>
        <w:jc w:val="both"/>
        <w:rPr>
          <w:rFonts w:ascii="Arial" w:hAnsi="Arial" w:cs="Arial"/>
          <w:b/>
          <w:sz w:val="22"/>
          <w:szCs w:val="22"/>
        </w:rPr>
      </w:pPr>
      <w:r w:rsidRPr="0047140E">
        <w:rPr>
          <w:rFonts w:ascii="Arial" w:hAnsi="Arial" w:cs="Arial"/>
          <w:b/>
          <w:sz w:val="22"/>
          <w:szCs w:val="22"/>
        </w:rPr>
        <w:t>THE RESPONDENT ELECTS TO HAVE THE PROCEEDING DECIDED BY</w:t>
      </w:r>
      <w:r w:rsidR="00E06C85" w:rsidRPr="0047140E">
        <w:rPr>
          <w:rFonts w:ascii="Arial" w:hAnsi="Arial" w:cs="Arial"/>
          <w:b/>
          <w:sz w:val="22"/>
          <w:szCs w:val="22"/>
        </w:rPr>
        <w:t>:</w:t>
      </w:r>
      <w:r w:rsidRPr="0047140E">
        <w:rPr>
          <w:rFonts w:ascii="Arial" w:hAnsi="Arial" w:cs="Arial"/>
          <w:b/>
          <w:sz w:val="22"/>
          <w:szCs w:val="22"/>
        </w:rPr>
        <w:t xml:space="preserve"> </w:t>
      </w:r>
    </w:p>
    <w:p w14:paraId="035FB674" w14:textId="77777777" w:rsidR="000749AC" w:rsidRPr="0047140E" w:rsidRDefault="000749AC" w:rsidP="000749AC">
      <w:pPr>
        <w:tabs>
          <w:tab w:val="left" w:pos="360"/>
          <w:tab w:val="left" w:pos="1134"/>
        </w:tabs>
        <w:jc w:val="both"/>
        <w:rPr>
          <w:rFonts w:ascii="Arial" w:hAnsi="Arial" w:cs="Arial"/>
          <w:b/>
          <w:sz w:val="22"/>
          <w:szCs w:val="22"/>
        </w:rPr>
      </w:pPr>
      <w:r w:rsidRPr="0047140E">
        <w:rPr>
          <w:rFonts w:ascii="Arial" w:hAnsi="Arial" w:cs="Arial"/>
          <w:sz w:val="22"/>
          <w:szCs w:val="22"/>
        </w:rPr>
        <w:tab/>
      </w:r>
    </w:p>
    <w:p w14:paraId="09E730D9" w14:textId="77777777" w:rsidR="004B3D68" w:rsidRPr="0047140E" w:rsidRDefault="000749AC" w:rsidP="000749AC">
      <w:pPr>
        <w:tabs>
          <w:tab w:val="left" w:pos="360"/>
        </w:tabs>
        <w:jc w:val="both"/>
        <w:rPr>
          <w:rFonts w:ascii="Arial" w:hAnsi="Arial" w:cs="Arial"/>
          <w:sz w:val="22"/>
          <w:szCs w:val="22"/>
        </w:rPr>
      </w:pPr>
      <w:r w:rsidRPr="0047140E">
        <w:rPr>
          <w:rFonts w:ascii="Arial" w:hAnsi="Arial" w:cs="Arial"/>
          <w:sz w:val="22"/>
          <w:szCs w:val="22"/>
        </w:rPr>
        <w:tab/>
        <w:t>[</w:t>
      </w:r>
      <w:r w:rsidR="004B3D68" w:rsidRPr="0047140E">
        <w:rPr>
          <w:rFonts w:ascii="Arial" w:hAnsi="Arial" w:cs="Arial"/>
          <w:i/>
          <w:sz w:val="22"/>
          <w:szCs w:val="22"/>
        </w:rPr>
        <w:t>S</w:t>
      </w:r>
      <w:r w:rsidRPr="0047140E">
        <w:rPr>
          <w:rFonts w:ascii="Arial" w:hAnsi="Arial" w:cs="Arial"/>
          <w:i/>
          <w:sz w:val="22"/>
          <w:szCs w:val="22"/>
        </w:rPr>
        <w:t>pecify S</w:t>
      </w:r>
      <w:r w:rsidR="004B3D68" w:rsidRPr="0047140E">
        <w:rPr>
          <w:rFonts w:ascii="Arial" w:hAnsi="Arial" w:cs="Arial"/>
          <w:i/>
          <w:sz w:val="22"/>
          <w:szCs w:val="22"/>
        </w:rPr>
        <w:t>ingle-member Panel</w:t>
      </w:r>
      <w:r w:rsidRPr="0047140E">
        <w:rPr>
          <w:rFonts w:ascii="Arial" w:hAnsi="Arial" w:cs="Arial"/>
          <w:i/>
          <w:sz w:val="22"/>
          <w:szCs w:val="22"/>
        </w:rPr>
        <w:t xml:space="preserve"> or </w:t>
      </w:r>
      <w:r w:rsidR="004B3D68" w:rsidRPr="0047140E">
        <w:rPr>
          <w:rFonts w:ascii="Arial" w:hAnsi="Arial" w:cs="Arial"/>
          <w:i/>
          <w:sz w:val="22"/>
          <w:szCs w:val="22"/>
        </w:rPr>
        <w:t>Three-member Panel</w:t>
      </w:r>
      <w:r w:rsidRPr="0047140E">
        <w:rPr>
          <w:rFonts w:ascii="Arial" w:hAnsi="Arial" w:cs="Arial"/>
          <w:i/>
          <w:sz w:val="22"/>
          <w:szCs w:val="22"/>
        </w:rPr>
        <w:t>.</w:t>
      </w:r>
      <w:r w:rsidRPr="0047140E">
        <w:rPr>
          <w:rFonts w:ascii="Arial" w:hAnsi="Arial" w:cs="Arial"/>
          <w:sz w:val="22"/>
          <w:szCs w:val="22"/>
        </w:rPr>
        <w:t>]</w:t>
      </w:r>
    </w:p>
    <w:p w14:paraId="5E9A07BE" w14:textId="77777777" w:rsidR="00624641" w:rsidRPr="0047140E" w:rsidRDefault="00624641" w:rsidP="0047140E">
      <w:pPr>
        <w:tabs>
          <w:tab w:val="left" w:pos="360"/>
          <w:tab w:val="left" w:pos="1134"/>
        </w:tabs>
        <w:jc w:val="both"/>
        <w:rPr>
          <w:rFonts w:ascii="Arial" w:hAnsi="Arial" w:cs="Arial"/>
          <w:sz w:val="22"/>
          <w:szCs w:val="22"/>
        </w:rPr>
      </w:pPr>
    </w:p>
    <w:p w14:paraId="762C6BF9" w14:textId="77777777" w:rsidR="004B3D68" w:rsidRPr="0047140E" w:rsidRDefault="004B3D68" w:rsidP="00051643">
      <w:pPr>
        <w:tabs>
          <w:tab w:val="left" w:pos="360"/>
          <w:tab w:val="left" w:pos="1134"/>
        </w:tabs>
        <w:ind w:left="720"/>
        <w:jc w:val="both"/>
        <w:rPr>
          <w:rFonts w:ascii="Arial" w:hAnsi="Arial" w:cs="Arial"/>
          <w:sz w:val="22"/>
          <w:szCs w:val="22"/>
        </w:rPr>
      </w:pPr>
    </w:p>
    <w:p w14:paraId="21371630" w14:textId="57624050" w:rsidR="003A0D2E" w:rsidRPr="0047140E" w:rsidRDefault="004B3D68" w:rsidP="00051643">
      <w:pPr>
        <w:numPr>
          <w:ilvl w:val="12"/>
          <w:numId w:val="0"/>
        </w:numPr>
        <w:tabs>
          <w:tab w:val="left" w:pos="360"/>
          <w:tab w:val="left" w:pos="1134"/>
        </w:tabs>
        <w:ind w:left="360" w:hanging="360"/>
        <w:jc w:val="both"/>
        <w:rPr>
          <w:rFonts w:ascii="Arial" w:hAnsi="Arial" w:cs="Arial"/>
          <w:b/>
          <w:sz w:val="22"/>
          <w:szCs w:val="22"/>
        </w:rPr>
      </w:pPr>
      <w:r w:rsidRPr="0047140E">
        <w:rPr>
          <w:rFonts w:ascii="Arial" w:hAnsi="Arial" w:cs="Arial"/>
          <w:b/>
          <w:bCs/>
          <w:sz w:val="22"/>
          <w:szCs w:val="22"/>
        </w:rPr>
        <w:t>5.</w:t>
      </w:r>
      <w:r w:rsidRPr="0047140E">
        <w:rPr>
          <w:rFonts w:ascii="Arial" w:hAnsi="Arial" w:cs="Arial"/>
          <w:b/>
          <w:bCs/>
          <w:sz w:val="22"/>
          <w:szCs w:val="22"/>
        </w:rPr>
        <w:tab/>
      </w:r>
      <w:r w:rsidR="003A0D2E" w:rsidRPr="0047140E">
        <w:rPr>
          <w:rFonts w:ascii="Arial" w:hAnsi="Arial" w:cs="Arial"/>
          <w:b/>
          <w:bCs/>
          <w:sz w:val="22"/>
          <w:szCs w:val="22"/>
        </w:rPr>
        <w:t xml:space="preserve">THE RESPONDENT’S CHOICE </w:t>
      </w:r>
      <w:r w:rsidRPr="0047140E">
        <w:rPr>
          <w:rFonts w:ascii="Arial" w:hAnsi="Arial" w:cs="Arial"/>
          <w:b/>
          <w:sz w:val="22"/>
          <w:szCs w:val="22"/>
        </w:rPr>
        <w:t>OF PANELLIST</w:t>
      </w:r>
      <w:r w:rsidR="00624641">
        <w:rPr>
          <w:rFonts w:ascii="Arial" w:hAnsi="Arial" w:cs="Arial"/>
          <w:b/>
          <w:sz w:val="22"/>
          <w:szCs w:val="22"/>
        </w:rPr>
        <w:t>(</w:t>
      </w:r>
      <w:r w:rsidRPr="0047140E">
        <w:rPr>
          <w:rFonts w:ascii="Arial" w:hAnsi="Arial" w:cs="Arial"/>
          <w:b/>
          <w:sz w:val="22"/>
          <w:szCs w:val="22"/>
        </w:rPr>
        <w:t>S</w:t>
      </w:r>
      <w:r w:rsidR="00624641">
        <w:rPr>
          <w:rFonts w:ascii="Arial" w:hAnsi="Arial" w:cs="Arial"/>
          <w:b/>
          <w:sz w:val="22"/>
          <w:szCs w:val="22"/>
        </w:rPr>
        <w:t>)</w:t>
      </w:r>
      <w:r w:rsidRPr="0047140E">
        <w:rPr>
          <w:rFonts w:ascii="Arial" w:hAnsi="Arial" w:cs="Arial"/>
          <w:b/>
          <w:sz w:val="22"/>
          <w:szCs w:val="22"/>
        </w:rPr>
        <w:t xml:space="preserve"> (Rule 6.3(iv)</w:t>
      </w:r>
      <w:r w:rsidR="003A0D2E" w:rsidRPr="0047140E">
        <w:rPr>
          <w:rFonts w:ascii="Arial" w:hAnsi="Arial" w:cs="Arial"/>
          <w:b/>
          <w:sz w:val="22"/>
          <w:szCs w:val="22"/>
        </w:rPr>
        <w:t xml:space="preserve"> of the Rules</w:t>
      </w:r>
      <w:r w:rsidRPr="0047140E">
        <w:rPr>
          <w:rFonts w:ascii="Arial" w:hAnsi="Arial" w:cs="Arial"/>
          <w:b/>
          <w:sz w:val="22"/>
          <w:szCs w:val="22"/>
        </w:rPr>
        <w:t xml:space="preserve">) </w:t>
      </w:r>
    </w:p>
    <w:p w14:paraId="595AE41C" w14:textId="43F26B95" w:rsidR="004B3D68" w:rsidRPr="0047140E" w:rsidRDefault="003A0D2E" w:rsidP="00051643">
      <w:pPr>
        <w:numPr>
          <w:ilvl w:val="12"/>
          <w:numId w:val="0"/>
        </w:numPr>
        <w:tabs>
          <w:tab w:val="left" w:pos="360"/>
          <w:tab w:val="left" w:pos="1134"/>
        </w:tabs>
        <w:ind w:left="360" w:hanging="360"/>
        <w:jc w:val="both"/>
        <w:rPr>
          <w:rFonts w:ascii="Arial" w:hAnsi="Arial" w:cs="Arial"/>
          <w:b/>
          <w:color w:val="0000FF"/>
          <w:sz w:val="22"/>
          <w:szCs w:val="22"/>
        </w:rPr>
      </w:pPr>
      <w:r w:rsidRPr="0047140E">
        <w:rPr>
          <w:rFonts w:ascii="Arial" w:hAnsi="Arial" w:cs="Arial"/>
          <w:b/>
          <w:sz w:val="22"/>
          <w:szCs w:val="22"/>
        </w:rPr>
        <w:tab/>
      </w:r>
      <w:r w:rsidRPr="0047140E">
        <w:rPr>
          <w:rFonts w:ascii="Arial" w:hAnsi="Arial" w:cs="Arial"/>
          <w:sz w:val="22"/>
          <w:szCs w:val="22"/>
        </w:rPr>
        <w:t>[</w:t>
      </w:r>
      <w:r w:rsidRPr="0047140E">
        <w:rPr>
          <w:rFonts w:ascii="Arial" w:hAnsi="Arial" w:cs="Arial"/>
          <w:i/>
          <w:sz w:val="22"/>
          <w:szCs w:val="22"/>
        </w:rPr>
        <w:t>If the Complainant or you choose three-member Panel, please list them below in preference together with their contact details.</w:t>
      </w:r>
      <w:r w:rsidRPr="0047140E">
        <w:rPr>
          <w:rFonts w:ascii="Arial" w:hAnsi="Arial" w:cs="Arial"/>
          <w:sz w:val="22"/>
          <w:szCs w:val="22"/>
        </w:rPr>
        <w:t>] (</w:t>
      </w:r>
      <w:r w:rsidR="004B3D68" w:rsidRPr="0047140E">
        <w:rPr>
          <w:rFonts w:ascii="Arial" w:hAnsi="Arial" w:cs="Arial"/>
          <w:sz w:val="22"/>
          <w:szCs w:val="22"/>
        </w:rPr>
        <w:t xml:space="preserve">must choose from the </w:t>
      </w:r>
      <w:r w:rsidRPr="0047140E">
        <w:rPr>
          <w:rFonts w:ascii="Arial" w:hAnsi="Arial" w:cs="Arial"/>
          <w:sz w:val="22"/>
          <w:szCs w:val="22"/>
        </w:rPr>
        <w:t xml:space="preserve">Centre’s published </w:t>
      </w:r>
      <w:r w:rsidR="004B3D68" w:rsidRPr="0047140E">
        <w:rPr>
          <w:rFonts w:ascii="Arial" w:hAnsi="Arial" w:cs="Arial"/>
          <w:sz w:val="22"/>
          <w:szCs w:val="22"/>
        </w:rPr>
        <w:t xml:space="preserve">list of </w:t>
      </w:r>
      <w:hyperlink r:id="rId8" w:history="1">
        <w:r w:rsidR="004B3D68" w:rsidRPr="0047140E">
          <w:rPr>
            <w:rStyle w:val="Hyperlink"/>
            <w:rFonts w:ascii="Arial" w:hAnsi="Arial" w:cs="Arial"/>
            <w:sz w:val="22"/>
            <w:szCs w:val="22"/>
          </w:rPr>
          <w:t>Panellists</w:t>
        </w:r>
      </w:hyperlink>
      <w:r w:rsidR="00ED0D5D" w:rsidRPr="0047140E">
        <w:rPr>
          <w:rFonts w:ascii="Arial" w:hAnsi="Arial" w:cs="Arial"/>
          <w:sz w:val="22"/>
          <w:szCs w:val="22"/>
        </w:rPr>
        <w:t>)</w:t>
      </w:r>
      <w:r w:rsidR="004B3D68" w:rsidRPr="0047140E">
        <w:rPr>
          <w:rFonts w:ascii="Arial" w:hAnsi="Arial" w:cs="Arial"/>
          <w:sz w:val="22"/>
          <w:szCs w:val="22"/>
        </w:rPr>
        <w:t xml:space="preserve"> </w:t>
      </w:r>
    </w:p>
    <w:p w14:paraId="0EEDFA9D" w14:textId="77777777" w:rsidR="009B6403" w:rsidRPr="0047140E" w:rsidRDefault="009B6403" w:rsidP="00051643">
      <w:pPr>
        <w:numPr>
          <w:ilvl w:val="12"/>
          <w:numId w:val="0"/>
        </w:numPr>
        <w:tabs>
          <w:tab w:val="left" w:pos="360"/>
          <w:tab w:val="left" w:pos="4680"/>
          <w:tab w:val="left" w:pos="6390"/>
        </w:tabs>
        <w:jc w:val="both"/>
        <w:rPr>
          <w:rFonts w:ascii="Arial" w:hAnsi="Arial" w:cs="Arial"/>
          <w:sz w:val="22"/>
          <w:szCs w:val="22"/>
        </w:rPr>
      </w:pPr>
    </w:p>
    <w:p w14:paraId="5AB416DA" w14:textId="77777777" w:rsidR="004B3D68" w:rsidRPr="0047140E" w:rsidRDefault="004B3D68" w:rsidP="00051643">
      <w:pPr>
        <w:numPr>
          <w:ilvl w:val="12"/>
          <w:numId w:val="0"/>
        </w:numPr>
        <w:tabs>
          <w:tab w:val="left" w:pos="360"/>
          <w:tab w:val="left" w:pos="4680"/>
          <w:tab w:val="left" w:pos="6390"/>
        </w:tabs>
        <w:jc w:val="both"/>
        <w:rPr>
          <w:rFonts w:ascii="Arial" w:hAnsi="Arial" w:cs="Arial"/>
          <w:sz w:val="22"/>
          <w:szCs w:val="22"/>
        </w:rPr>
      </w:pPr>
      <w:r w:rsidRPr="0047140E">
        <w:rPr>
          <w:rFonts w:ascii="Arial" w:hAnsi="Arial" w:cs="Arial"/>
          <w:sz w:val="22"/>
          <w:szCs w:val="22"/>
        </w:rPr>
        <w:tab/>
        <w:t>1.</w:t>
      </w:r>
      <w:r w:rsidRPr="0047140E">
        <w:rPr>
          <w:rFonts w:ascii="Arial" w:hAnsi="Arial" w:cs="Arial"/>
          <w:sz w:val="22"/>
          <w:szCs w:val="22"/>
        </w:rPr>
        <w:tab/>
      </w:r>
    </w:p>
    <w:p w14:paraId="49DD7D6A" w14:textId="77777777" w:rsidR="004B3D68" w:rsidRPr="0047140E" w:rsidRDefault="004B3D68" w:rsidP="00051643">
      <w:pPr>
        <w:numPr>
          <w:ilvl w:val="12"/>
          <w:numId w:val="0"/>
        </w:numPr>
        <w:tabs>
          <w:tab w:val="left" w:pos="360"/>
          <w:tab w:val="left" w:pos="4680"/>
          <w:tab w:val="left" w:pos="6390"/>
        </w:tabs>
        <w:ind w:left="360"/>
        <w:jc w:val="both"/>
        <w:rPr>
          <w:rFonts w:ascii="Arial" w:hAnsi="Arial" w:cs="Arial"/>
          <w:sz w:val="22"/>
          <w:szCs w:val="22"/>
        </w:rPr>
      </w:pPr>
      <w:r w:rsidRPr="0047140E">
        <w:rPr>
          <w:rFonts w:ascii="Arial" w:hAnsi="Arial" w:cs="Arial"/>
          <w:sz w:val="22"/>
          <w:szCs w:val="22"/>
        </w:rPr>
        <w:t>2.</w:t>
      </w:r>
      <w:r w:rsidRPr="0047140E">
        <w:rPr>
          <w:rFonts w:ascii="Arial" w:hAnsi="Arial" w:cs="Arial"/>
          <w:sz w:val="22"/>
          <w:szCs w:val="22"/>
        </w:rPr>
        <w:tab/>
      </w:r>
    </w:p>
    <w:p w14:paraId="51212BA4" w14:textId="77777777" w:rsidR="004B3D68" w:rsidRPr="0047140E" w:rsidRDefault="004B3D68" w:rsidP="00051643">
      <w:pPr>
        <w:numPr>
          <w:ilvl w:val="12"/>
          <w:numId w:val="0"/>
        </w:numPr>
        <w:tabs>
          <w:tab w:val="left" w:pos="360"/>
          <w:tab w:val="left" w:pos="4680"/>
          <w:tab w:val="left" w:pos="6390"/>
        </w:tabs>
        <w:ind w:left="360"/>
        <w:jc w:val="both"/>
        <w:rPr>
          <w:rFonts w:ascii="Arial" w:hAnsi="Arial" w:cs="Arial"/>
          <w:sz w:val="22"/>
          <w:szCs w:val="22"/>
        </w:rPr>
      </w:pPr>
      <w:r w:rsidRPr="0047140E">
        <w:rPr>
          <w:rFonts w:ascii="Arial" w:hAnsi="Arial" w:cs="Arial"/>
          <w:sz w:val="22"/>
          <w:szCs w:val="22"/>
        </w:rPr>
        <w:t xml:space="preserve">3. </w:t>
      </w:r>
    </w:p>
    <w:p w14:paraId="00940E25" w14:textId="77777777" w:rsidR="004B3D68" w:rsidRPr="0047140E" w:rsidRDefault="004B3D68" w:rsidP="00051643">
      <w:pPr>
        <w:tabs>
          <w:tab w:val="right" w:leader="underscore" w:pos="7797"/>
        </w:tabs>
        <w:jc w:val="both"/>
        <w:rPr>
          <w:rFonts w:ascii="Arial" w:hAnsi="Arial" w:cs="Arial"/>
          <w:sz w:val="22"/>
          <w:szCs w:val="22"/>
        </w:rPr>
      </w:pPr>
    </w:p>
    <w:p w14:paraId="4AEF5391" w14:textId="77777777" w:rsidR="003A0D2E" w:rsidRPr="0047140E" w:rsidRDefault="003A0D2E" w:rsidP="00051643">
      <w:pPr>
        <w:tabs>
          <w:tab w:val="right" w:leader="underscore" w:pos="7797"/>
        </w:tabs>
        <w:jc w:val="both"/>
        <w:rPr>
          <w:rFonts w:ascii="Arial" w:hAnsi="Arial" w:cs="Arial"/>
          <w:sz w:val="22"/>
          <w:szCs w:val="22"/>
        </w:rPr>
      </w:pPr>
    </w:p>
    <w:p w14:paraId="5A65CF5F" w14:textId="77777777" w:rsidR="009750F9" w:rsidRPr="0047140E" w:rsidRDefault="004B3D68" w:rsidP="00051643">
      <w:pPr>
        <w:numPr>
          <w:ilvl w:val="0"/>
          <w:numId w:val="20"/>
        </w:numPr>
        <w:jc w:val="both"/>
        <w:rPr>
          <w:rFonts w:ascii="Arial" w:hAnsi="Arial" w:cs="Arial"/>
          <w:b/>
          <w:sz w:val="22"/>
          <w:szCs w:val="22"/>
        </w:rPr>
      </w:pPr>
      <w:r w:rsidRPr="0047140E">
        <w:rPr>
          <w:rFonts w:ascii="Arial" w:hAnsi="Arial" w:cs="Arial"/>
          <w:b/>
          <w:sz w:val="22"/>
          <w:szCs w:val="22"/>
        </w:rPr>
        <w:t xml:space="preserve">RESPONSE TO A COMPLAINT: </w:t>
      </w:r>
      <w:r w:rsidR="003A0D2E" w:rsidRPr="0047140E">
        <w:rPr>
          <w:rFonts w:ascii="Arial" w:hAnsi="Arial" w:cs="Arial"/>
          <w:b/>
          <w:sz w:val="22"/>
          <w:szCs w:val="22"/>
        </w:rPr>
        <w:t>(Rule 6.2 of the Rules)</w:t>
      </w:r>
      <w:r w:rsidRPr="0047140E">
        <w:rPr>
          <w:rFonts w:ascii="Arial" w:hAnsi="Arial" w:cs="Arial"/>
          <w:b/>
          <w:sz w:val="22"/>
          <w:szCs w:val="22"/>
        </w:rPr>
        <w:t xml:space="preserve"> </w:t>
      </w:r>
    </w:p>
    <w:p w14:paraId="0ED151D2" w14:textId="77777777" w:rsidR="004B3D68" w:rsidRPr="0047140E" w:rsidRDefault="004B3D68" w:rsidP="009750F9">
      <w:pPr>
        <w:ind w:firstLine="360"/>
        <w:jc w:val="both"/>
        <w:rPr>
          <w:rFonts w:ascii="Arial" w:hAnsi="Arial" w:cs="Arial"/>
          <w:b/>
          <w:sz w:val="22"/>
          <w:szCs w:val="22"/>
        </w:rPr>
      </w:pPr>
      <w:r w:rsidRPr="0047140E">
        <w:rPr>
          <w:rFonts w:ascii="Arial" w:hAnsi="Arial" w:cs="Arial"/>
          <w:bCs/>
          <w:sz w:val="22"/>
          <w:szCs w:val="22"/>
        </w:rPr>
        <w:t>(word limit shall be 5,000 words</w:t>
      </w:r>
      <w:r w:rsidR="009750F9" w:rsidRPr="0047140E">
        <w:rPr>
          <w:rFonts w:ascii="Arial" w:hAnsi="Arial" w:cs="Arial"/>
          <w:bCs/>
          <w:sz w:val="22"/>
          <w:szCs w:val="22"/>
        </w:rPr>
        <w:t xml:space="preserve"> maximum)</w:t>
      </w:r>
      <w:r w:rsidRPr="0047140E">
        <w:rPr>
          <w:rFonts w:ascii="Arial" w:hAnsi="Arial" w:cs="Arial"/>
          <w:b/>
          <w:sz w:val="22"/>
          <w:szCs w:val="22"/>
        </w:rPr>
        <w:t xml:space="preserve"> </w:t>
      </w:r>
    </w:p>
    <w:p w14:paraId="0F3CA4C2" w14:textId="77777777" w:rsidR="004B3D68" w:rsidRPr="0047140E" w:rsidRDefault="004B3D68" w:rsidP="00051643">
      <w:pPr>
        <w:ind w:left="360"/>
        <w:jc w:val="both"/>
        <w:rPr>
          <w:rFonts w:ascii="Arial" w:hAnsi="Arial" w:cs="Arial"/>
          <w:i/>
          <w:sz w:val="22"/>
          <w:szCs w:val="22"/>
        </w:rPr>
      </w:pPr>
    </w:p>
    <w:p w14:paraId="2489542F" w14:textId="77777777" w:rsidR="004B3D68" w:rsidRPr="0047140E" w:rsidRDefault="009750F9" w:rsidP="00051643">
      <w:pPr>
        <w:ind w:left="360"/>
        <w:jc w:val="both"/>
        <w:rPr>
          <w:rFonts w:ascii="Arial" w:hAnsi="Arial" w:cs="Arial"/>
          <w:i/>
          <w:color w:val="FF00FF"/>
          <w:sz w:val="22"/>
          <w:szCs w:val="22"/>
        </w:rPr>
      </w:pPr>
      <w:r w:rsidRPr="0047140E">
        <w:rPr>
          <w:rFonts w:ascii="Arial" w:hAnsi="Arial" w:cs="Arial"/>
          <w:i/>
          <w:sz w:val="22"/>
          <w:szCs w:val="22"/>
        </w:rPr>
        <w:lastRenderedPageBreak/>
        <w:t>[</w:t>
      </w:r>
      <w:r w:rsidR="004B3D68" w:rsidRPr="0047140E">
        <w:rPr>
          <w:rFonts w:ascii="Arial" w:hAnsi="Arial" w:cs="Arial"/>
          <w:i/>
          <w:sz w:val="22"/>
          <w:szCs w:val="22"/>
        </w:rPr>
        <w:t>The Response must respond specifically to the Complain</w:t>
      </w:r>
      <w:r w:rsidR="00475F99" w:rsidRPr="0047140E">
        <w:rPr>
          <w:rFonts w:ascii="Arial" w:hAnsi="Arial" w:cs="Arial"/>
          <w:i/>
          <w:sz w:val="22"/>
          <w:szCs w:val="22"/>
        </w:rPr>
        <w:t>an</w:t>
      </w:r>
      <w:r w:rsidR="004B3D68" w:rsidRPr="0047140E">
        <w:rPr>
          <w:rFonts w:ascii="Arial" w:hAnsi="Arial" w:cs="Arial"/>
          <w:i/>
          <w:sz w:val="22"/>
          <w:szCs w:val="22"/>
        </w:rPr>
        <w:t>t’s allegations in the Complaint and specify the reasons why the Respondent should be allowed to keep the registration and use of the</w:t>
      </w:r>
      <w:r w:rsidR="00475F99" w:rsidRPr="0047140E">
        <w:rPr>
          <w:rFonts w:ascii="Arial" w:hAnsi="Arial" w:cs="Arial"/>
          <w:i/>
          <w:sz w:val="22"/>
          <w:szCs w:val="22"/>
        </w:rPr>
        <w:t xml:space="preserve"> disputed</w:t>
      </w:r>
      <w:r w:rsidR="004B3D68" w:rsidRPr="0047140E">
        <w:rPr>
          <w:rFonts w:ascii="Arial" w:hAnsi="Arial" w:cs="Arial"/>
          <w:i/>
          <w:sz w:val="22"/>
          <w:szCs w:val="22"/>
        </w:rPr>
        <w:t xml:space="preserve"> domain name(s) and why the Respondent should not be found to have</w:t>
      </w:r>
      <w:r w:rsidR="004B3D68" w:rsidRPr="0047140E">
        <w:rPr>
          <w:rFonts w:ascii="Arial" w:hAnsi="Arial" w:cs="Arial"/>
          <w:sz w:val="22"/>
          <w:szCs w:val="22"/>
        </w:rPr>
        <w:t xml:space="preserve"> </w:t>
      </w:r>
      <w:r w:rsidR="004B3D68" w:rsidRPr="0047140E">
        <w:rPr>
          <w:rFonts w:ascii="Arial" w:hAnsi="Arial" w:cs="Arial"/>
          <w:i/>
          <w:sz w:val="22"/>
          <w:szCs w:val="22"/>
        </w:rPr>
        <w:t>registered and/or used the</w:t>
      </w:r>
      <w:r w:rsidR="00475F99" w:rsidRPr="0047140E">
        <w:rPr>
          <w:rFonts w:ascii="Arial" w:hAnsi="Arial" w:cs="Arial"/>
          <w:i/>
          <w:sz w:val="22"/>
          <w:szCs w:val="22"/>
        </w:rPr>
        <w:t xml:space="preserve"> disputed</w:t>
      </w:r>
      <w:r w:rsidR="004B3D68" w:rsidRPr="0047140E">
        <w:rPr>
          <w:rFonts w:ascii="Arial" w:hAnsi="Arial" w:cs="Arial"/>
          <w:i/>
          <w:sz w:val="22"/>
          <w:szCs w:val="22"/>
        </w:rPr>
        <w:t xml:space="preserve"> domain name in bad faith.  For this purpose, the Respondent may, among others, raise circumstances establishing that is has rights and legitimate interests in the domain name as elaborated upon in Paragraph 7 of </w:t>
      </w:r>
      <w:r w:rsidR="00475F99" w:rsidRPr="0047140E">
        <w:rPr>
          <w:rFonts w:ascii="Arial" w:hAnsi="Arial" w:cs="Arial"/>
          <w:i/>
          <w:sz w:val="22"/>
          <w:szCs w:val="22"/>
        </w:rPr>
        <w:t xml:space="preserve">the </w:t>
      </w:r>
      <w:r w:rsidR="004B3D68" w:rsidRPr="0047140E">
        <w:rPr>
          <w:rFonts w:ascii="Arial" w:hAnsi="Arial" w:cs="Arial"/>
          <w:i/>
          <w:sz w:val="22"/>
          <w:szCs w:val="22"/>
        </w:rPr>
        <w:t>Policy</w:t>
      </w:r>
      <w:r w:rsidRPr="0047140E">
        <w:rPr>
          <w:rFonts w:ascii="Arial" w:hAnsi="Arial" w:cs="Arial"/>
          <w:i/>
          <w:sz w:val="22"/>
          <w:szCs w:val="22"/>
        </w:rPr>
        <w:t>.]</w:t>
      </w:r>
      <w:r w:rsidRPr="0047140E">
        <w:rPr>
          <w:rFonts w:ascii="Arial" w:hAnsi="Arial" w:cs="Arial"/>
          <w:sz w:val="22"/>
          <w:szCs w:val="22"/>
        </w:rPr>
        <w:t xml:space="preserve"> </w:t>
      </w:r>
    </w:p>
    <w:p w14:paraId="436F6145" w14:textId="77777777" w:rsidR="004B3D68" w:rsidRPr="0047140E" w:rsidRDefault="004B3D68" w:rsidP="00051643">
      <w:pPr>
        <w:numPr>
          <w:ilvl w:val="12"/>
          <w:numId w:val="0"/>
        </w:numPr>
        <w:tabs>
          <w:tab w:val="left" w:pos="360"/>
          <w:tab w:val="left" w:pos="1134"/>
          <w:tab w:val="right" w:leader="underscore" w:pos="3969"/>
        </w:tabs>
        <w:jc w:val="both"/>
        <w:rPr>
          <w:rFonts w:ascii="Arial" w:hAnsi="Arial" w:cs="Arial"/>
          <w:sz w:val="22"/>
          <w:szCs w:val="22"/>
        </w:rPr>
      </w:pPr>
    </w:p>
    <w:p w14:paraId="22F377DF" w14:textId="77777777" w:rsidR="009750F9" w:rsidRPr="0047140E" w:rsidRDefault="009750F9" w:rsidP="00051643">
      <w:pPr>
        <w:numPr>
          <w:ilvl w:val="12"/>
          <w:numId w:val="0"/>
        </w:numPr>
        <w:tabs>
          <w:tab w:val="left" w:pos="360"/>
          <w:tab w:val="left" w:pos="1134"/>
          <w:tab w:val="right" w:leader="underscore" w:pos="3969"/>
        </w:tabs>
        <w:jc w:val="both"/>
        <w:rPr>
          <w:rFonts w:ascii="Arial" w:hAnsi="Arial" w:cs="Arial"/>
          <w:sz w:val="22"/>
          <w:szCs w:val="22"/>
        </w:rPr>
      </w:pPr>
    </w:p>
    <w:p w14:paraId="714A7DC0" w14:textId="77777777" w:rsidR="00531340" w:rsidRPr="0047140E" w:rsidRDefault="00531340" w:rsidP="00531340">
      <w:pPr>
        <w:numPr>
          <w:ilvl w:val="0"/>
          <w:numId w:val="20"/>
        </w:numPr>
        <w:tabs>
          <w:tab w:val="left" w:pos="4680"/>
          <w:tab w:val="left" w:pos="6390"/>
        </w:tabs>
        <w:jc w:val="both"/>
        <w:rPr>
          <w:rFonts w:ascii="Arial" w:hAnsi="Arial" w:cs="Arial"/>
          <w:b/>
          <w:sz w:val="22"/>
          <w:szCs w:val="22"/>
        </w:rPr>
      </w:pPr>
      <w:r w:rsidRPr="0047140E">
        <w:rPr>
          <w:rFonts w:ascii="Arial" w:hAnsi="Arial" w:cs="Arial"/>
          <w:b/>
          <w:sz w:val="22"/>
          <w:szCs w:val="22"/>
        </w:rPr>
        <w:t>OTHER LEGAL PROCEEDINGS (Rule 6.3(v) of the Rules)</w:t>
      </w:r>
    </w:p>
    <w:p w14:paraId="51C7237D" w14:textId="77777777" w:rsidR="00531340" w:rsidRPr="0047140E" w:rsidRDefault="00531340" w:rsidP="00531340">
      <w:pPr>
        <w:tabs>
          <w:tab w:val="left" w:pos="360"/>
        </w:tabs>
        <w:ind w:left="360"/>
        <w:jc w:val="both"/>
        <w:rPr>
          <w:rFonts w:ascii="Arial" w:hAnsi="Arial" w:cs="Arial"/>
          <w:sz w:val="22"/>
          <w:szCs w:val="22"/>
        </w:rPr>
      </w:pPr>
    </w:p>
    <w:p w14:paraId="5FA94C3F" w14:textId="77777777" w:rsidR="00531340" w:rsidRPr="0047140E" w:rsidRDefault="00531340" w:rsidP="00531340">
      <w:pPr>
        <w:tabs>
          <w:tab w:val="left" w:pos="360"/>
        </w:tabs>
        <w:ind w:left="360"/>
        <w:jc w:val="both"/>
        <w:rPr>
          <w:rFonts w:ascii="Arial" w:hAnsi="Arial" w:cs="Arial"/>
          <w:sz w:val="22"/>
          <w:szCs w:val="22"/>
        </w:rPr>
      </w:pPr>
      <w:r w:rsidRPr="0047140E">
        <w:rPr>
          <w:rFonts w:ascii="Arial" w:hAnsi="Arial" w:cs="Arial"/>
          <w:sz w:val="22"/>
          <w:szCs w:val="22"/>
        </w:rPr>
        <w:t>[</w:t>
      </w:r>
      <w:r w:rsidRPr="0047140E">
        <w:rPr>
          <w:rFonts w:ascii="Arial" w:hAnsi="Arial" w:cs="Arial"/>
          <w:i/>
          <w:sz w:val="22"/>
          <w:szCs w:val="22"/>
        </w:rPr>
        <w:t>Indicate whether there are legal proceedings that have b</w:t>
      </w:r>
      <w:r w:rsidR="00484EF9" w:rsidRPr="0047140E">
        <w:rPr>
          <w:rFonts w:ascii="Arial" w:hAnsi="Arial" w:cs="Arial"/>
          <w:i/>
          <w:sz w:val="22"/>
          <w:szCs w:val="22"/>
        </w:rPr>
        <w:t>e</w:t>
      </w:r>
      <w:r w:rsidRPr="0047140E">
        <w:rPr>
          <w:rFonts w:ascii="Arial" w:hAnsi="Arial" w:cs="Arial"/>
          <w:i/>
          <w:sz w:val="22"/>
          <w:szCs w:val="22"/>
        </w:rPr>
        <w:t>en commenced or terminated in connection with or relating to any of the domain name(s) that are the subject of the Complaint.</w:t>
      </w:r>
      <w:r w:rsidRPr="0047140E">
        <w:rPr>
          <w:rFonts w:ascii="Arial" w:hAnsi="Arial" w:cs="Arial"/>
          <w:sz w:val="22"/>
          <w:szCs w:val="22"/>
        </w:rPr>
        <w:t>]</w:t>
      </w:r>
    </w:p>
    <w:p w14:paraId="7CDF04EB" w14:textId="77777777" w:rsidR="00531340" w:rsidRPr="0047140E" w:rsidRDefault="00531340" w:rsidP="00531340">
      <w:pPr>
        <w:tabs>
          <w:tab w:val="left" w:pos="4680"/>
          <w:tab w:val="left" w:pos="6390"/>
        </w:tabs>
        <w:jc w:val="both"/>
        <w:rPr>
          <w:rFonts w:ascii="Arial" w:hAnsi="Arial" w:cs="Arial"/>
          <w:b/>
          <w:sz w:val="22"/>
          <w:szCs w:val="22"/>
        </w:rPr>
      </w:pPr>
    </w:p>
    <w:p w14:paraId="12CCAB20" w14:textId="77777777" w:rsidR="00531340" w:rsidRPr="0047140E" w:rsidRDefault="00531340" w:rsidP="00531340">
      <w:pPr>
        <w:tabs>
          <w:tab w:val="left" w:pos="4680"/>
          <w:tab w:val="left" w:pos="6390"/>
        </w:tabs>
        <w:jc w:val="both"/>
        <w:rPr>
          <w:rFonts w:ascii="Arial" w:hAnsi="Arial" w:cs="Arial"/>
          <w:b/>
          <w:sz w:val="22"/>
          <w:szCs w:val="22"/>
        </w:rPr>
      </w:pPr>
    </w:p>
    <w:p w14:paraId="50CDB8ED" w14:textId="77777777" w:rsidR="00531340" w:rsidRPr="0047140E" w:rsidRDefault="00531340" w:rsidP="00051643">
      <w:pPr>
        <w:numPr>
          <w:ilvl w:val="0"/>
          <w:numId w:val="20"/>
        </w:numPr>
        <w:tabs>
          <w:tab w:val="left" w:pos="4680"/>
          <w:tab w:val="left" w:pos="6390"/>
        </w:tabs>
        <w:jc w:val="both"/>
        <w:rPr>
          <w:rFonts w:ascii="Arial" w:hAnsi="Arial" w:cs="Arial"/>
          <w:b/>
          <w:sz w:val="22"/>
          <w:szCs w:val="22"/>
        </w:rPr>
      </w:pPr>
      <w:r w:rsidRPr="0047140E">
        <w:rPr>
          <w:rFonts w:ascii="Arial" w:hAnsi="Arial" w:cs="Arial"/>
          <w:b/>
          <w:sz w:val="22"/>
          <w:szCs w:val="22"/>
        </w:rPr>
        <w:t>MUTUAL JURISDICTION</w:t>
      </w:r>
    </w:p>
    <w:p w14:paraId="7F3C2ED1" w14:textId="77777777" w:rsidR="00531340" w:rsidRPr="0047140E" w:rsidRDefault="00531340" w:rsidP="00531340">
      <w:pPr>
        <w:tabs>
          <w:tab w:val="left" w:pos="4680"/>
          <w:tab w:val="left" w:pos="6390"/>
        </w:tabs>
        <w:jc w:val="both"/>
        <w:rPr>
          <w:rFonts w:ascii="Arial" w:hAnsi="Arial" w:cs="Arial"/>
          <w:b/>
          <w:sz w:val="22"/>
          <w:szCs w:val="22"/>
        </w:rPr>
      </w:pPr>
    </w:p>
    <w:p w14:paraId="42DCF625" w14:textId="3BD970E4" w:rsidR="00EC4592" w:rsidRPr="0047140E" w:rsidRDefault="00EC4592" w:rsidP="00EC4592">
      <w:pPr>
        <w:ind w:left="360"/>
        <w:jc w:val="both"/>
        <w:rPr>
          <w:rFonts w:ascii="Arial" w:hAnsi="Arial" w:cs="Arial"/>
          <w:sz w:val="22"/>
          <w:szCs w:val="22"/>
        </w:rPr>
      </w:pPr>
      <w:r w:rsidRPr="0047140E">
        <w:rPr>
          <w:rFonts w:ascii="Arial" w:hAnsi="Arial" w:cs="Arial"/>
          <w:sz w:val="22"/>
          <w:szCs w:val="22"/>
        </w:rPr>
        <w:t>[</w:t>
      </w:r>
      <w:r w:rsidRPr="0047140E">
        <w:rPr>
          <w:rFonts w:ascii="Arial" w:hAnsi="Arial" w:cs="Arial"/>
          <w:i/>
          <w:sz w:val="22"/>
          <w:szCs w:val="22"/>
        </w:rPr>
        <w:t xml:space="preserve">Specify that the Respondent agrees to be bound by the exclusive jurisdiction of the Malaysian Courts in relation to any Court proceedings commenced by either Party in respect of the disputed domain name(s) or where arbitration proceedings are commenced, that the Complainant agrees to comply with either the Arbitration Act </w:t>
      </w:r>
      <w:r w:rsidR="00A77196" w:rsidRPr="0047140E">
        <w:rPr>
          <w:rFonts w:ascii="Arial" w:hAnsi="Arial" w:cs="Arial"/>
          <w:i/>
          <w:sz w:val="22"/>
          <w:szCs w:val="22"/>
        </w:rPr>
        <w:t>2005</w:t>
      </w:r>
      <w:r w:rsidRPr="0047140E">
        <w:rPr>
          <w:rFonts w:ascii="Arial" w:hAnsi="Arial" w:cs="Arial"/>
          <w:i/>
          <w:sz w:val="22"/>
          <w:szCs w:val="22"/>
        </w:rPr>
        <w:t xml:space="preserve"> or the </w:t>
      </w:r>
      <w:r w:rsidR="00E9243E" w:rsidRPr="0047140E">
        <w:rPr>
          <w:rFonts w:ascii="Arial" w:hAnsi="Arial" w:cs="Arial"/>
          <w:i/>
          <w:sz w:val="22"/>
          <w:szCs w:val="22"/>
        </w:rPr>
        <w:t>AIAC Arbitration Rules 2018</w:t>
      </w:r>
      <w:r w:rsidRPr="0047140E">
        <w:rPr>
          <w:rFonts w:ascii="Arial" w:hAnsi="Arial" w:cs="Arial"/>
          <w:i/>
          <w:sz w:val="22"/>
          <w:szCs w:val="22"/>
        </w:rPr>
        <w:t>, as the case may be.</w:t>
      </w:r>
      <w:r w:rsidRPr="0047140E">
        <w:rPr>
          <w:rFonts w:ascii="Arial" w:hAnsi="Arial" w:cs="Arial"/>
          <w:sz w:val="22"/>
          <w:szCs w:val="22"/>
        </w:rPr>
        <w:t>]</w:t>
      </w:r>
    </w:p>
    <w:p w14:paraId="31DBCAC6" w14:textId="77777777" w:rsidR="00EC4592" w:rsidRPr="0047140E" w:rsidRDefault="00EC4592" w:rsidP="00EC4592">
      <w:pPr>
        <w:ind w:left="360"/>
        <w:jc w:val="both"/>
        <w:rPr>
          <w:rFonts w:ascii="Arial" w:hAnsi="Arial" w:cs="Arial"/>
          <w:sz w:val="22"/>
          <w:szCs w:val="22"/>
        </w:rPr>
      </w:pPr>
    </w:p>
    <w:p w14:paraId="1E2FA049" w14:textId="0F7502F7" w:rsidR="00531340" w:rsidRDefault="00EC4592" w:rsidP="0047140E">
      <w:pPr>
        <w:ind w:left="360"/>
        <w:jc w:val="both"/>
        <w:rPr>
          <w:rFonts w:ascii="Arial" w:hAnsi="Arial" w:cs="Arial"/>
          <w:i/>
          <w:sz w:val="22"/>
          <w:szCs w:val="22"/>
        </w:rPr>
      </w:pPr>
      <w:r w:rsidRPr="0047140E">
        <w:rPr>
          <w:rFonts w:ascii="Arial" w:hAnsi="Arial" w:cs="Arial"/>
          <w:sz w:val="22"/>
          <w:szCs w:val="22"/>
        </w:rPr>
        <w:t>[</w:t>
      </w:r>
      <w:r w:rsidR="00431C6F" w:rsidRPr="0047140E">
        <w:rPr>
          <w:rFonts w:ascii="Arial" w:hAnsi="Arial" w:cs="Arial"/>
          <w:i/>
          <w:sz w:val="22"/>
          <w:szCs w:val="22"/>
        </w:rPr>
        <w:t>Acknowledge</w:t>
      </w:r>
      <w:r w:rsidRPr="0047140E">
        <w:rPr>
          <w:rFonts w:ascii="Arial" w:hAnsi="Arial" w:cs="Arial"/>
          <w:i/>
          <w:sz w:val="22"/>
          <w:szCs w:val="22"/>
        </w:rPr>
        <w:t xml:space="preserve"> </w:t>
      </w:r>
      <w:r w:rsidR="00431C6F" w:rsidRPr="0047140E">
        <w:rPr>
          <w:rFonts w:ascii="Arial" w:hAnsi="Arial" w:cs="Arial"/>
          <w:i/>
          <w:sz w:val="22"/>
          <w:szCs w:val="22"/>
        </w:rPr>
        <w:t xml:space="preserve">that </w:t>
      </w:r>
      <w:r w:rsidRPr="0047140E">
        <w:rPr>
          <w:rFonts w:ascii="Arial" w:hAnsi="Arial" w:cs="Arial"/>
          <w:i/>
          <w:sz w:val="22"/>
          <w:szCs w:val="22"/>
        </w:rPr>
        <w:t xml:space="preserve">the </w:t>
      </w:r>
      <w:r w:rsidR="00431C6F" w:rsidRPr="0047140E">
        <w:rPr>
          <w:rFonts w:ascii="Arial" w:hAnsi="Arial" w:cs="Arial"/>
          <w:i/>
          <w:sz w:val="22"/>
          <w:szCs w:val="22"/>
        </w:rPr>
        <w:t xml:space="preserve">Respondent agrees to be bound by the </w:t>
      </w:r>
      <w:r w:rsidRPr="0047140E">
        <w:rPr>
          <w:rFonts w:ascii="Arial" w:hAnsi="Arial" w:cs="Arial"/>
          <w:i/>
          <w:sz w:val="22"/>
          <w:szCs w:val="22"/>
        </w:rPr>
        <w:t xml:space="preserve">territorial jurisdiction </w:t>
      </w:r>
      <w:r w:rsidR="00431C6F" w:rsidRPr="0047140E">
        <w:rPr>
          <w:rFonts w:ascii="Arial" w:hAnsi="Arial" w:cs="Arial"/>
          <w:i/>
          <w:sz w:val="22"/>
          <w:szCs w:val="22"/>
        </w:rPr>
        <w:t>chosen by the Complainant.]</w:t>
      </w:r>
    </w:p>
    <w:p w14:paraId="16FF733B" w14:textId="77777777" w:rsidR="0047140E" w:rsidRPr="0047140E" w:rsidRDefault="0047140E" w:rsidP="0047140E">
      <w:pPr>
        <w:ind w:left="360"/>
        <w:jc w:val="both"/>
        <w:rPr>
          <w:rFonts w:ascii="Arial" w:hAnsi="Arial" w:cs="Arial"/>
          <w:i/>
          <w:sz w:val="22"/>
          <w:szCs w:val="22"/>
        </w:rPr>
      </w:pPr>
    </w:p>
    <w:p w14:paraId="2424D561" w14:textId="77777777" w:rsidR="00156EA9" w:rsidRPr="0047140E" w:rsidRDefault="00156EA9" w:rsidP="00531340">
      <w:pPr>
        <w:tabs>
          <w:tab w:val="left" w:pos="4680"/>
          <w:tab w:val="left" w:pos="6390"/>
        </w:tabs>
        <w:jc w:val="both"/>
        <w:rPr>
          <w:rFonts w:ascii="Arial" w:hAnsi="Arial" w:cs="Arial"/>
          <w:b/>
          <w:sz w:val="22"/>
          <w:szCs w:val="22"/>
        </w:rPr>
      </w:pPr>
    </w:p>
    <w:p w14:paraId="341AC14E" w14:textId="77777777" w:rsidR="0054539E" w:rsidRPr="0047140E" w:rsidRDefault="004B3D68" w:rsidP="00051643">
      <w:pPr>
        <w:numPr>
          <w:ilvl w:val="0"/>
          <w:numId w:val="20"/>
        </w:numPr>
        <w:tabs>
          <w:tab w:val="left" w:pos="4680"/>
          <w:tab w:val="left" w:pos="6390"/>
        </w:tabs>
        <w:jc w:val="both"/>
        <w:rPr>
          <w:rFonts w:ascii="Arial" w:hAnsi="Arial" w:cs="Arial"/>
          <w:b/>
          <w:sz w:val="22"/>
          <w:szCs w:val="22"/>
        </w:rPr>
      </w:pPr>
      <w:r w:rsidRPr="0047140E">
        <w:rPr>
          <w:rFonts w:ascii="Arial" w:hAnsi="Arial" w:cs="Arial"/>
          <w:b/>
          <w:sz w:val="22"/>
          <w:szCs w:val="22"/>
        </w:rPr>
        <w:t xml:space="preserve">CONFIRMATION </w:t>
      </w:r>
      <w:r w:rsidR="0054539E" w:rsidRPr="0047140E">
        <w:rPr>
          <w:rFonts w:ascii="Arial" w:hAnsi="Arial" w:cs="Arial"/>
          <w:b/>
          <w:sz w:val="22"/>
          <w:szCs w:val="22"/>
        </w:rPr>
        <w:t>OF TRANSMISSION</w:t>
      </w:r>
    </w:p>
    <w:p w14:paraId="0176A9BA" w14:textId="77777777" w:rsidR="0054539E" w:rsidRPr="0047140E" w:rsidRDefault="0054539E" w:rsidP="0054539E">
      <w:pPr>
        <w:tabs>
          <w:tab w:val="left" w:pos="4680"/>
          <w:tab w:val="left" w:pos="6390"/>
        </w:tabs>
        <w:jc w:val="both"/>
        <w:rPr>
          <w:rFonts w:ascii="Arial" w:hAnsi="Arial" w:cs="Arial"/>
          <w:b/>
          <w:sz w:val="22"/>
          <w:szCs w:val="22"/>
        </w:rPr>
      </w:pPr>
    </w:p>
    <w:p w14:paraId="4059F69F" w14:textId="77777777" w:rsidR="004B3D68" w:rsidRPr="0047140E" w:rsidRDefault="0054539E" w:rsidP="0054539E">
      <w:pPr>
        <w:tabs>
          <w:tab w:val="left" w:pos="360"/>
          <w:tab w:val="left" w:pos="6390"/>
        </w:tabs>
        <w:ind w:left="360"/>
        <w:jc w:val="both"/>
        <w:rPr>
          <w:rFonts w:ascii="Arial" w:hAnsi="Arial" w:cs="Arial"/>
          <w:sz w:val="22"/>
          <w:szCs w:val="22"/>
        </w:rPr>
      </w:pPr>
      <w:r w:rsidRPr="0047140E">
        <w:rPr>
          <w:rFonts w:ascii="Arial" w:hAnsi="Arial" w:cs="Arial"/>
          <w:sz w:val="22"/>
          <w:szCs w:val="22"/>
        </w:rPr>
        <w:t>[</w:t>
      </w:r>
      <w:r w:rsidRPr="0047140E">
        <w:rPr>
          <w:rFonts w:ascii="Arial" w:hAnsi="Arial" w:cs="Arial"/>
          <w:i/>
          <w:sz w:val="22"/>
          <w:szCs w:val="22"/>
        </w:rPr>
        <w:t>Please confirm that a copy of this Response has been sent or transmitted to the Complainant</w:t>
      </w:r>
      <w:r w:rsidRPr="0047140E">
        <w:rPr>
          <w:rFonts w:ascii="Arial" w:hAnsi="Arial" w:cs="Arial"/>
          <w:sz w:val="22"/>
          <w:szCs w:val="22"/>
        </w:rPr>
        <w:t>.]</w:t>
      </w:r>
    </w:p>
    <w:p w14:paraId="5657187D" w14:textId="77777777" w:rsidR="004B3D68" w:rsidRPr="0047140E" w:rsidRDefault="004B3D68" w:rsidP="00051643">
      <w:pPr>
        <w:numPr>
          <w:ilvl w:val="12"/>
          <w:numId w:val="0"/>
        </w:numPr>
        <w:tabs>
          <w:tab w:val="left" w:pos="360"/>
          <w:tab w:val="right" w:leader="underscore" w:pos="7797"/>
        </w:tabs>
        <w:jc w:val="both"/>
        <w:rPr>
          <w:rFonts w:ascii="Arial" w:hAnsi="Arial" w:cs="Arial"/>
          <w:sz w:val="22"/>
          <w:szCs w:val="22"/>
        </w:rPr>
      </w:pPr>
    </w:p>
    <w:p w14:paraId="665359D6" w14:textId="77777777" w:rsidR="004B3D68" w:rsidRPr="0047140E" w:rsidRDefault="004B3D68" w:rsidP="009B6403">
      <w:pPr>
        <w:ind w:left="1080"/>
        <w:jc w:val="both"/>
        <w:rPr>
          <w:rFonts w:ascii="Arial" w:hAnsi="Arial" w:cs="Arial"/>
          <w:sz w:val="22"/>
          <w:szCs w:val="22"/>
        </w:rPr>
      </w:pPr>
    </w:p>
    <w:p w14:paraId="26AA4C32" w14:textId="77777777" w:rsidR="004B3D68" w:rsidRPr="0047140E" w:rsidRDefault="009B6403" w:rsidP="00531340">
      <w:pPr>
        <w:tabs>
          <w:tab w:val="left" w:pos="360"/>
          <w:tab w:val="left" w:pos="4680"/>
          <w:tab w:val="left" w:pos="6390"/>
        </w:tabs>
        <w:ind w:left="360" w:hanging="360"/>
        <w:jc w:val="both"/>
        <w:rPr>
          <w:rFonts w:ascii="Arial" w:hAnsi="Arial" w:cs="Arial"/>
          <w:b/>
          <w:sz w:val="22"/>
          <w:szCs w:val="22"/>
        </w:rPr>
      </w:pPr>
      <w:r w:rsidRPr="0047140E">
        <w:rPr>
          <w:rFonts w:ascii="Arial" w:hAnsi="Arial" w:cs="Arial"/>
          <w:b/>
          <w:sz w:val="22"/>
          <w:szCs w:val="22"/>
        </w:rPr>
        <w:t>10</w:t>
      </w:r>
      <w:r w:rsidR="0054539E" w:rsidRPr="0047140E">
        <w:rPr>
          <w:rFonts w:ascii="Arial" w:hAnsi="Arial" w:cs="Arial"/>
          <w:b/>
          <w:sz w:val="22"/>
          <w:szCs w:val="22"/>
        </w:rPr>
        <w:t>.</w:t>
      </w:r>
      <w:r w:rsidR="0054539E" w:rsidRPr="0047140E">
        <w:rPr>
          <w:rFonts w:ascii="Arial" w:hAnsi="Arial" w:cs="Arial"/>
          <w:b/>
          <w:sz w:val="22"/>
          <w:szCs w:val="22"/>
        </w:rPr>
        <w:tab/>
      </w:r>
      <w:r w:rsidR="00531340" w:rsidRPr="0047140E">
        <w:rPr>
          <w:rFonts w:ascii="Arial" w:hAnsi="Arial" w:cs="Arial"/>
          <w:b/>
          <w:sz w:val="22"/>
          <w:szCs w:val="22"/>
        </w:rPr>
        <w:t>PAYMENT (Rule 6.5, 21.2 of the Rules, Paragraph 17 of the Supplemental Rules)</w:t>
      </w:r>
    </w:p>
    <w:p w14:paraId="6E39F1C1" w14:textId="77777777" w:rsidR="0054539E" w:rsidRPr="0047140E" w:rsidRDefault="0054539E" w:rsidP="00051643">
      <w:pPr>
        <w:tabs>
          <w:tab w:val="left" w:pos="360"/>
          <w:tab w:val="left" w:pos="4680"/>
          <w:tab w:val="left" w:pos="6390"/>
        </w:tabs>
        <w:jc w:val="both"/>
        <w:rPr>
          <w:rFonts w:ascii="Arial" w:hAnsi="Arial" w:cs="Arial"/>
          <w:b/>
          <w:sz w:val="22"/>
          <w:szCs w:val="22"/>
        </w:rPr>
      </w:pPr>
    </w:p>
    <w:p w14:paraId="3FFC5FEA" w14:textId="77777777" w:rsidR="00531340" w:rsidRPr="0047140E" w:rsidRDefault="00531340" w:rsidP="00051643">
      <w:pPr>
        <w:tabs>
          <w:tab w:val="left" w:pos="360"/>
          <w:tab w:val="left" w:pos="4680"/>
          <w:tab w:val="left" w:pos="6390"/>
        </w:tabs>
        <w:jc w:val="both"/>
        <w:rPr>
          <w:rFonts w:ascii="Arial" w:hAnsi="Arial" w:cs="Arial"/>
          <w:sz w:val="22"/>
          <w:szCs w:val="22"/>
        </w:rPr>
      </w:pPr>
      <w:r w:rsidRPr="0047140E">
        <w:rPr>
          <w:rFonts w:ascii="Arial" w:hAnsi="Arial" w:cs="Arial"/>
          <w:b/>
          <w:sz w:val="22"/>
          <w:szCs w:val="22"/>
        </w:rPr>
        <w:tab/>
      </w:r>
      <w:r w:rsidRPr="0047140E">
        <w:rPr>
          <w:rFonts w:ascii="Arial" w:hAnsi="Arial" w:cs="Arial"/>
          <w:sz w:val="22"/>
          <w:szCs w:val="22"/>
        </w:rPr>
        <w:t>[</w:t>
      </w:r>
      <w:r w:rsidRPr="0047140E">
        <w:rPr>
          <w:rFonts w:ascii="Arial" w:hAnsi="Arial" w:cs="Arial"/>
          <w:i/>
          <w:sz w:val="22"/>
          <w:szCs w:val="22"/>
        </w:rPr>
        <w:t>Please specify amount and method of payment</w:t>
      </w:r>
      <w:r w:rsidR="00484EF9" w:rsidRPr="0047140E">
        <w:rPr>
          <w:rFonts w:ascii="Arial" w:hAnsi="Arial" w:cs="Arial"/>
          <w:i/>
          <w:sz w:val="22"/>
          <w:szCs w:val="22"/>
        </w:rPr>
        <w:t>, if relevant</w:t>
      </w:r>
      <w:r w:rsidRPr="0047140E">
        <w:rPr>
          <w:rFonts w:ascii="Arial" w:hAnsi="Arial" w:cs="Arial"/>
          <w:i/>
          <w:sz w:val="22"/>
          <w:szCs w:val="22"/>
        </w:rPr>
        <w:t>.</w:t>
      </w:r>
      <w:r w:rsidRPr="0047140E">
        <w:rPr>
          <w:rFonts w:ascii="Arial" w:hAnsi="Arial" w:cs="Arial"/>
          <w:sz w:val="22"/>
          <w:szCs w:val="22"/>
        </w:rPr>
        <w:t>]</w:t>
      </w:r>
    </w:p>
    <w:p w14:paraId="4FF875F0" w14:textId="77777777" w:rsidR="00531340" w:rsidRPr="0047140E" w:rsidRDefault="00531340" w:rsidP="00051643">
      <w:pPr>
        <w:tabs>
          <w:tab w:val="left" w:pos="360"/>
          <w:tab w:val="left" w:pos="4680"/>
          <w:tab w:val="left" w:pos="6390"/>
        </w:tabs>
        <w:jc w:val="both"/>
        <w:rPr>
          <w:rFonts w:ascii="Arial" w:hAnsi="Arial" w:cs="Arial"/>
          <w:sz w:val="22"/>
          <w:szCs w:val="22"/>
        </w:rPr>
      </w:pPr>
    </w:p>
    <w:p w14:paraId="09D1618A" w14:textId="77777777" w:rsidR="00531340" w:rsidRPr="0047140E" w:rsidRDefault="00531340" w:rsidP="00051643">
      <w:pPr>
        <w:tabs>
          <w:tab w:val="left" w:pos="360"/>
          <w:tab w:val="left" w:pos="4680"/>
          <w:tab w:val="left" w:pos="6390"/>
        </w:tabs>
        <w:jc w:val="both"/>
        <w:rPr>
          <w:rFonts w:ascii="Arial" w:hAnsi="Arial" w:cs="Arial"/>
          <w:sz w:val="22"/>
          <w:szCs w:val="22"/>
        </w:rPr>
      </w:pPr>
    </w:p>
    <w:p w14:paraId="4097AD72" w14:textId="77777777" w:rsidR="004B3D68" w:rsidRPr="0047140E" w:rsidRDefault="009B6403" w:rsidP="009B6403">
      <w:pPr>
        <w:tabs>
          <w:tab w:val="left" w:pos="360"/>
          <w:tab w:val="left" w:pos="4680"/>
          <w:tab w:val="left" w:pos="6390"/>
        </w:tabs>
        <w:jc w:val="both"/>
        <w:rPr>
          <w:rFonts w:ascii="Arial" w:hAnsi="Arial" w:cs="Arial"/>
          <w:b/>
          <w:sz w:val="22"/>
          <w:szCs w:val="22"/>
        </w:rPr>
      </w:pPr>
      <w:r w:rsidRPr="0047140E">
        <w:rPr>
          <w:rFonts w:ascii="Arial" w:hAnsi="Arial" w:cs="Arial"/>
          <w:b/>
          <w:sz w:val="22"/>
          <w:szCs w:val="22"/>
        </w:rPr>
        <w:t>11.</w:t>
      </w:r>
      <w:r w:rsidRPr="0047140E">
        <w:rPr>
          <w:rFonts w:ascii="Arial" w:hAnsi="Arial" w:cs="Arial"/>
          <w:b/>
          <w:sz w:val="22"/>
          <w:szCs w:val="22"/>
        </w:rPr>
        <w:tab/>
      </w:r>
      <w:r w:rsidR="00531340" w:rsidRPr="0047140E">
        <w:rPr>
          <w:rFonts w:ascii="Arial" w:hAnsi="Arial" w:cs="Arial"/>
          <w:b/>
          <w:sz w:val="22"/>
          <w:szCs w:val="22"/>
        </w:rPr>
        <w:t xml:space="preserve">CERTIFICATION </w:t>
      </w:r>
      <w:r w:rsidR="004B3D68" w:rsidRPr="0047140E">
        <w:rPr>
          <w:rFonts w:ascii="Arial" w:hAnsi="Arial" w:cs="Arial"/>
          <w:b/>
          <w:sz w:val="22"/>
          <w:szCs w:val="22"/>
        </w:rPr>
        <w:t>(Rule 6.3(vii)</w:t>
      </w:r>
      <w:r w:rsidR="00531340" w:rsidRPr="0047140E">
        <w:rPr>
          <w:rFonts w:ascii="Arial" w:hAnsi="Arial" w:cs="Arial"/>
          <w:b/>
          <w:sz w:val="22"/>
          <w:szCs w:val="22"/>
        </w:rPr>
        <w:t xml:space="preserve"> of the Rules</w:t>
      </w:r>
      <w:r w:rsidR="004B3D68" w:rsidRPr="0047140E">
        <w:rPr>
          <w:rFonts w:ascii="Arial" w:hAnsi="Arial" w:cs="Arial"/>
          <w:b/>
          <w:sz w:val="22"/>
          <w:szCs w:val="22"/>
        </w:rPr>
        <w:t>)</w:t>
      </w:r>
    </w:p>
    <w:p w14:paraId="15E5BEBD" w14:textId="77777777" w:rsidR="004B3D68" w:rsidRPr="0047140E" w:rsidRDefault="004B3D68" w:rsidP="00051643">
      <w:pPr>
        <w:tabs>
          <w:tab w:val="left" w:pos="360"/>
          <w:tab w:val="left" w:pos="4680"/>
          <w:tab w:val="left" w:pos="6390"/>
        </w:tabs>
        <w:jc w:val="both"/>
        <w:rPr>
          <w:rFonts w:ascii="Arial" w:hAnsi="Arial" w:cs="Arial"/>
          <w:b/>
          <w:sz w:val="22"/>
          <w:szCs w:val="22"/>
        </w:rPr>
      </w:pPr>
    </w:p>
    <w:p w14:paraId="29D327B6" w14:textId="77777777" w:rsidR="004B3D68" w:rsidRPr="0047140E" w:rsidRDefault="004B3D68" w:rsidP="009B6403">
      <w:pPr>
        <w:ind w:left="360"/>
        <w:jc w:val="both"/>
        <w:rPr>
          <w:rFonts w:ascii="Arial" w:hAnsi="Arial" w:cs="Arial"/>
          <w:sz w:val="22"/>
          <w:szCs w:val="22"/>
        </w:rPr>
      </w:pPr>
      <w:r w:rsidRPr="0047140E">
        <w:rPr>
          <w:rFonts w:ascii="Arial" w:hAnsi="Arial" w:cs="Arial"/>
          <w:sz w:val="22"/>
          <w:szCs w:val="22"/>
        </w:rPr>
        <w:t>The Respondent certifies that the information contained in this Response is, to the best of the Respondent's knowledge, complete, current, accurate and true and that the assertions in this Response are warranted under these Rules and under all applicable law, as it now exists or as it may be extended by a good faith and reasonable argument.</w:t>
      </w:r>
    </w:p>
    <w:p w14:paraId="24A73CCC" w14:textId="77777777" w:rsidR="004B3D68" w:rsidRPr="0047140E" w:rsidRDefault="004B3D68" w:rsidP="009B6403">
      <w:pPr>
        <w:ind w:left="360"/>
        <w:jc w:val="both"/>
        <w:rPr>
          <w:rFonts w:ascii="Arial" w:hAnsi="Arial" w:cs="Arial"/>
          <w:sz w:val="22"/>
          <w:szCs w:val="22"/>
        </w:rPr>
      </w:pPr>
    </w:p>
    <w:p w14:paraId="3ED4231E" w14:textId="0C63E87A" w:rsidR="004B3D68" w:rsidRPr="0047140E" w:rsidRDefault="004B3D68" w:rsidP="009B6403">
      <w:pPr>
        <w:tabs>
          <w:tab w:val="left" w:pos="360"/>
          <w:tab w:val="left" w:pos="1134"/>
        </w:tabs>
        <w:ind w:left="360"/>
        <w:jc w:val="both"/>
        <w:rPr>
          <w:rFonts w:ascii="Arial" w:hAnsi="Arial" w:cs="Arial"/>
          <w:sz w:val="22"/>
          <w:szCs w:val="22"/>
        </w:rPr>
      </w:pPr>
      <w:r w:rsidRPr="0047140E">
        <w:rPr>
          <w:rFonts w:ascii="Arial" w:hAnsi="Arial" w:cs="Arial"/>
          <w:sz w:val="22"/>
          <w:szCs w:val="22"/>
        </w:rPr>
        <w:t>The Respondent hereby agrees and acknowle</w:t>
      </w:r>
      <w:bookmarkStart w:id="0" w:name="_GoBack"/>
      <w:bookmarkEnd w:id="0"/>
      <w:r w:rsidRPr="0047140E">
        <w:rPr>
          <w:rFonts w:ascii="Arial" w:hAnsi="Arial" w:cs="Arial"/>
          <w:sz w:val="22"/>
          <w:szCs w:val="22"/>
        </w:rPr>
        <w:t xml:space="preserve">dges to be bound by the provisions set out in the Registration Agreement, MYNIC’s Domain Name Dispute Resolution Policy, these Rules and the Supplemental Rules of the </w:t>
      </w:r>
      <w:r w:rsidR="00A866AB" w:rsidRPr="0047140E">
        <w:rPr>
          <w:rFonts w:ascii="Arial" w:hAnsi="Arial" w:cs="Arial"/>
          <w:sz w:val="22"/>
          <w:szCs w:val="22"/>
        </w:rPr>
        <w:t>Asian International Arbitration Centre</w:t>
      </w:r>
      <w:r w:rsidR="00484EF9" w:rsidRPr="0047140E">
        <w:rPr>
          <w:rFonts w:ascii="Arial" w:hAnsi="Arial" w:cs="Arial"/>
          <w:sz w:val="22"/>
          <w:szCs w:val="22"/>
        </w:rPr>
        <w:t xml:space="preserve"> </w:t>
      </w:r>
      <w:r w:rsidRPr="0047140E">
        <w:rPr>
          <w:rFonts w:ascii="Arial" w:hAnsi="Arial" w:cs="Arial"/>
          <w:sz w:val="22"/>
          <w:szCs w:val="22"/>
        </w:rPr>
        <w:t xml:space="preserve">(“Policy and Rules”). Further thereto and for the avoidance of doubt, the Respondent further agrees, acknowledges and undertakes to indemnify MYNIC, its officers and </w:t>
      </w:r>
      <w:r w:rsidRPr="0047140E">
        <w:rPr>
          <w:rFonts w:ascii="Arial" w:hAnsi="Arial" w:cs="Arial"/>
          <w:sz w:val="22"/>
          <w:szCs w:val="22"/>
        </w:rPr>
        <w:lastRenderedPageBreak/>
        <w:t>employees, as the case may be, for any damages or losses which they have suffered or will suffer as a result of all claims or actions which are brought against MYNIC as a direct or indirect result of the domain name dispute or pursuant to the Policy and Rules.”</w:t>
      </w:r>
    </w:p>
    <w:p w14:paraId="6B541AE6" w14:textId="77777777" w:rsidR="004B3D68" w:rsidRPr="0047140E" w:rsidRDefault="004B3D68" w:rsidP="00051643">
      <w:pPr>
        <w:tabs>
          <w:tab w:val="left" w:pos="360"/>
          <w:tab w:val="right" w:leader="underscore" w:pos="7853"/>
        </w:tabs>
        <w:ind w:left="360" w:hanging="360"/>
        <w:jc w:val="both"/>
        <w:rPr>
          <w:rFonts w:ascii="Arial" w:hAnsi="Arial" w:cs="Arial"/>
          <w:sz w:val="22"/>
          <w:szCs w:val="22"/>
        </w:rPr>
      </w:pPr>
      <w:r w:rsidRPr="0047140E">
        <w:rPr>
          <w:rFonts w:ascii="Arial" w:hAnsi="Arial" w:cs="Arial"/>
          <w:sz w:val="22"/>
          <w:szCs w:val="22"/>
        </w:rPr>
        <w:tab/>
      </w:r>
    </w:p>
    <w:p w14:paraId="1498E411" w14:textId="77777777" w:rsidR="004B3D68" w:rsidRPr="0047140E" w:rsidRDefault="004B3D68" w:rsidP="00051643">
      <w:pPr>
        <w:tabs>
          <w:tab w:val="left" w:pos="360"/>
          <w:tab w:val="right" w:leader="underscore" w:pos="7853"/>
        </w:tabs>
        <w:ind w:left="360" w:hanging="360"/>
        <w:jc w:val="both"/>
        <w:rPr>
          <w:rFonts w:ascii="Arial" w:hAnsi="Arial" w:cs="Arial"/>
          <w:sz w:val="22"/>
          <w:szCs w:val="22"/>
        </w:rPr>
      </w:pPr>
    </w:p>
    <w:p w14:paraId="4872130D" w14:textId="77777777" w:rsidR="004B3D68" w:rsidRPr="0047140E" w:rsidRDefault="004B3D68" w:rsidP="00051643">
      <w:pPr>
        <w:tabs>
          <w:tab w:val="left" w:pos="360"/>
          <w:tab w:val="right" w:leader="underscore" w:pos="7853"/>
        </w:tabs>
        <w:ind w:left="360" w:hanging="360"/>
        <w:jc w:val="both"/>
        <w:rPr>
          <w:rFonts w:ascii="Arial" w:hAnsi="Arial" w:cs="Arial"/>
          <w:sz w:val="22"/>
          <w:szCs w:val="22"/>
        </w:rPr>
      </w:pPr>
      <w:r w:rsidRPr="0047140E">
        <w:rPr>
          <w:rFonts w:ascii="Arial" w:hAnsi="Arial" w:cs="Arial"/>
          <w:sz w:val="22"/>
          <w:szCs w:val="22"/>
        </w:rPr>
        <w:t xml:space="preserve">Signature: </w:t>
      </w:r>
    </w:p>
    <w:p w14:paraId="5B51C060" w14:textId="77777777" w:rsidR="00484EF9" w:rsidRPr="0047140E" w:rsidRDefault="004B3D68" w:rsidP="00051643">
      <w:pPr>
        <w:tabs>
          <w:tab w:val="left" w:pos="360"/>
          <w:tab w:val="right" w:leader="underscore" w:pos="7853"/>
        </w:tabs>
        <w:ind w:left="360" w:hanging="360"/>
        <w:jc w:val="both"/>
        <w:rPr>
          <w:rFonts w:ascii="Arial" w:hAnsi="Arial" w:cs="Arial"/>
          <w:sz w:val="22"/>
          <w:szCs w:val="22"/>
        </w:rPr>
      </w:pPr>
      <w:r w:rsidRPr="0047140E">
        <w:rPr>
          <w:rFonts w:ascii="Arial" w:hAnsi="Arial" w:cs="Arial"/>
          <w:sz w:val="22"/>
          <w:szCs w:val="22"/>
        </w:rPr>
        <w:t>Name</w:t>
      </w:r>
      <w:r w:rsidR="00484EF9" w:rsidRPr="0047140E">
        <w:rPr>
          <w:rFonts w:ascii="Arial" w:hAnsi="Arial" w:cs="Arial"/>
          <w:sz w:val="22"/>
          <w:szCs w:val="22"/>
        </w:rPr>
        <w:t>:</w:t>
      </w:r>
      <w:r w:rsidR="0029757D" w:rsidRPr="0047140E">
        <w:rPr>
          <w:rFonts w:ascii="Arial" w:hAnsi="Arial" w:cs="Arial"/>
          <w:sz w:val="22"/>
          <w:szCs w:val="22"/>
        </w:rPr>
        <w:t xml:space="preserve"> </w:t>
      </w:r>
    </w:p>
    <w:p w14:paraId="6A4DF6DE" w14:textId="77777777" w:rsidR="004B3D68" w:rsidRPr="0047140E" w:rsidRDefault="0029757D" w:rsidP="00051643">
      <w:pPr>
        <w:tabs>
          <w:tab w:val="left" w:pos="360"/>
          <w:tab w:val="right" w:leader="underscore" w:pos="7853"/>
        </w:tabs>
        <w:ind w:left="360" w:hanging="360"/>
        <w:jc w:val="both"/>
        <w:rPr>
          <w:rFonts w:ascii="Arial" w:hAnsi="Arial" w:cs="Arial"/>
          <w:sz w:val="22"/>
          <w:szCs w:val="22"/>
        </w:rPr>
      </w:pPr>
      <w:r w:rsidRPr="0047140E">
        <w:rPr>
          <w:rFonts w:ascii="Arial" w:hAnsi="Arial" w:cs="Arial"/>
          <w:sz w:val="22"/>
          <w:szCs w:val="22"/>
        </w:rPr>
        <w:t>Capacity</w:t>
      </w:r>
      <w:r w:rsidR="004B3D68" w:rsidRPr="0047140E">
        <w:rPr>
          <w:rFonts w:ascii="Arial" w:hAnsi="Arial" w:cs="Arial"/>
          <w:sz w:val="22"/>
          <w:szCs w:val="22"/>
        </w:rPr>
        <w:t xml:space="preserve">: </w:t>
      </w:r>
    </w:p>
    <w:p w14:paraId="4C04943D" w14:textId="77777777" w:rsidR="004B3D68" w:rsidRPr="0047140E" w:rsidRDefault="004B3D68" w:rsidP="00051643">
      <w:pPr>
        <w:tabs>
          <w:tab w:val="left" w:pos="360"/>
          <w:tab w:val="right" w:leader="underscore" w:pos="7853"/>
        </w:tabs>
        <w:ind w:left="360" w:hanging="360"/>
        <w:jc w:val="both"/>
        <w:rPr>
          <w:rFonts w:ascii="Arial" w:hAnsi="Arial" w:cs="Arial"/>
          <w:sz w:val="22"/>
          <w:szCs w:val="22"/>
        </w:rPr>
      </w:pPr>
      <w:r w:rsidRPr="0047140E">
        <w:rPr>
          <w:rFonts w:ascii="Arial" w:hAnsi="Arial" w:cs="Arial"/>
          <w:sz w:val="22"/>
          <w:szCs w:val="22"/>
        </w:rPr>
        <w:t xml:space="preserve">Date: </w:t>
      </w:r>
    </w:p>
    <w:p w14:paraId="66B7D015" w14:textId="77777777" w:rsidR="004B3D68" w:rsidRPr="0047140E" w:rsidRDefault="004B3D68" w:rsidP="00051643">
      <w:pPr>
        <w:rPr>
          <w:rFonts w:ascii="Arial" w:hAnsi="Arial" w:cs="Arial"/>
          <w:sz w:val="22"/>
          <w:szCs w:val="22"/>
        </w:rPr>
      </w:pPr>
    </w:p>
    <w:sectPr w:rsidR="004B3D68" w:rsidRPr="0047140E">
      <w:foot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776A" w14:textId="77777777" w:rsidR="00C556E8" w:rsidRDefault="00C556E8">
      <w:r>
        <w:separator/>
      </w:r>
    </w:p>
  </w:endnote>
  <w:endnote w:type="continuationSeparator" w:id="0">
    <w:p w14:paraId="161B51F0" w14:textId="77777777" w:rsidR="00C556E8" w:rsidRDefault="00C5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555227283"/>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7B2AFE12" w14:textId="3617FF39" w:rsidR="0047140E" w:rsidRPr="0047140E" w:rsidRDefault="0047140E">
            <w:pPr>
              <w:pStyle w:val="Footer"/>
              <w:jc w:val="right"/>
              <w:rPr>
                <w:rFonts w:ascii="Arial" w:hAnsi="Arial" w:cs="Arial"/>
                <w:sz w:val="18"/>
                <w:szCs w:val="18"/>
              </w:rPr>
            </w:pPr>
            <w:r w:rsidRPr="0047140E">
              <w:rPr>
                <w:rFonts w:ascii="Arial" w:hAnsi="Arial" w:cs="Arial"/>
                <w:sz w:val="18"/>
                <w:szCs w:val="18"/>
              </w:rPr>
              <w:t xml:space="preserve">Page </w:t>
            </w:r>
            <w:r w:rsidRPr="0047140E">
              <w:rPr>
                <w:rFonts w:ascii="Arial" w:hAnsi="Arial" w:cs="Arial"/>
                <w:sz w:val="18"/>
                <w:szCs w:val="18"/>
              </w:rPr>
              <w:fldChar w:fldCharType="begin"/>
            </w:r>
            <w:r w:rsidRPr="0047140E">
              <w:rPr>
                <w:rFonts w:ascii="Arial" w:hAnsi="Arial" w:cs="Arial"/>
                <w:sz w:val="18"/>
                <w:szCs w:val="18"/>
              </w:rPr>
              <w:instrText xml:space="preserve"> PAGE </w:instrText>
            </w:r>
            <w:r w:rsidRPr="0047140E">
              <w:rPr>
                <w:rFonts w:ascii="Arial" w:hAnsi="Arial" w:cs="Arial"/>
                <w:sz w:val="18"/>
                <w:szCs w:val="18"/>
              </w:rPr>
              <w:fldChar w:fldCharType="separate"/>
            </w:r>
            <w:r w:rsidRPr="0047140E">
              <w:rPr>
                <w:rFonts w:ascii="Arial" w:hAnsi="Arial" w:cs="Arial"/>
                <w:noProof/>
                <w:sz w:val="18"/>
                <w:szCs w:val="18"/>
              </w:rPr>
              <w:t>2</w:t>
            </w:r>
            <w:r w:rsidRPr="0047140E">
              <w:rPr>
                <w:rFonts w:ascii="Arial" w:hAnsi="Arial" w:cs="Arial"/>
                <w:sz w:val="18"/>
                <w:szCs w:val="18"/>
              </w:rPr>
              <w:fldChar w:fldCharType="end"/>
            </w:r>
            <w:r w:rsidRPr="0047140E">
              <w:rPr>
                <w:rFonts w:ascii="Arial" w:hAnsi="Arial" w:cs="Arial"/>
                <w:sz w:val="18"/>
                <w:szCs w:val="18"/>
              </w:rPr>
              <w:t xml:space="preserve"> of </w:t>
            </w:r>
            <w:r w:rsidRPr="0047140E">
              <w:rPr>
                <w:rFonts w:ascii="Arial" w:hAnsi="Arial" w:cs="Arial"/>
                <w:sz w:val="18"/>
                <w:szCs w:val="18"/>
              </w:rPr>
              <w:fldChar w:fldCharType="begin"/>
            </w:r>
            <w:r w:rsidRPr="0047140E">
              <w:rPr>
                <w:rFonts w:ascii="Arial" w:hAnsi="Arial" w:cs="Arial"/>
                <w:sz w:val="18"/>
                <w:szCs w:val="18"/>
              </w:rPr>
              <w:instrText xml:space="preserve"> NUMPAGES  </w:instrText>
            </w:r>
            <w:r w:rsidRPr="0047140E">
              <w:rPr>
                <w:rFonts w:ascii="Arial" w:hAnsi="Arial" w:cs="Arial"/>
                <w:sz w:val="18"/>
                <w:szCs w:val="18"/>
              </w:rPr>
              <w:fldChar w:fldCharType="separate"/>
            </w:r>
            <w:r w:rsidRPr="0047140E">
              <w:rPr>
                <w:rFonts w:ascii="Arial" w:hAnsi="Arial" w:cs="Arial"/>
                <w:noProof/>
                <w:sz w:val="18"/>
                <w:szCs w:val="18"/>
              </w:rPr>
              <w:t>2</w:t>
            </w:r>
            <w:r w:rsidRPr="0047140E">
              <w:rPr>
                <w:rFonts w:ascii="Arial" w:hAnsi="Arial" w:cs="Arial"/>
                <w:sz w:val="18"/>
                <w:szCs w:val="18"/>
              </w:rPr>
              <w:fldChar w:fldCharType="end"/>
            </w:r>
          </w:p>
        </w:sdtContent>
      </w:sdt>
    </w:sdtContent>
  </w:sdt>
  <w:p w14:paraId="4A61C8C7" w14:textId="6C8310DE" w:rsidR="000749AC" w:rsidRPr="0047140E" w:rsidRDefault="000749AC">
    <w:pPr>
      <w:pStyle w:val="Footer"/>
      <w:numPr>
        <w:ilvl w:val="12"/>
        <w:numId w:val="0"/>
      </w:numP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83FCC" w14:textId="77777777" w:rsidR="00C556E8" w:rsidRDefault="00C556E8">
      <w:r>
        <w:separator/>
      </w:r>
    </w:p>
  </w:footnote>
  <w:footnote w:type="continuationSeparator" w:id="0">
    <w:p w14:paraId="287DAAC8" w14:textId="77777777" w:rsidR="00C556E8" w:rsidRDefault="00C5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FA274A"/>
    <w:lvl w:ilvl="0">
      <w:numFmt w:val="decimal"/>
      <w:lvlText w:val="*"/>
      <w:lvlJc w:val="left"/>
    </w:lvl>
  </w:abstractNum>
  <w:abstractNum w:abstractNumId="1" w15:restartNumberingAfterBreak="0">
    <w:nsid w:val="059C64CD"/>
    <w:multiLevelType w:val="hybridMultilevel"/>
    <w:tmpl w:val="C644A31C"/>
    <w:lvl w:ilvl="0" w:tplc="4BD0C2B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9"/>
        </w:tabs>
        <w:ind w:left="869" w:hanging="360"/>
      </w:pPr>
    </w:lvl>
    <w:lvl w:ilvl="2" w:tplc="0409001B" w:tentative="1">
      <w:start w:val="1"/>
      <w:numFmt w:val="lowerRoman"/>
      <w:lvlText w:val="%3."/>
      <w:lvlJc w:val="right"/>
      <w:pPr>
        <w:tabs>
          <w:tab w:val="num" w:pos="1589"/>
        </w:tabs>
        <w:ind w:left="1589" w:hanging="180"/>
      </w:pPr>
    </w:lvl>
    <w:lvl w:ilvl="3" w:tplc="0409000F" w:tentative="1">
      <w:start w:val="1"/>
      <w:numFmt w:val="decimal"/>
      <w:lvlText w:val="%4."/>
      <w:lvlJc w:val="left"/>
      <w:pPr>
        <w:tabs>
          <w:tab w:val="num" w:pos="2309"/>
        </w:tabs>
        <w:ind w:left="2309" w:hanging="360"/>
      </w:pPr>
    </w:lvl>
    <w:lvl w:ilvl="4" w:tplc="04090019" w:tentative="1">
      <w:start w:val="1"/>
      <w:numFmt w:val="lowerLetter"/>
      <w:lvlText w:val="%5."/>
      <w:lvlJc w:val="left"/>
      <w:pPr>
        <w:tabs>
          <w:tab w:val="num" w:pos="3029"/>
        </w:tabs>
        <w:ind w:left="3029" w:hanging="360"/>
      </w:pPr>
    </w:lvl>
    <w:lvl w:ilvl="5" w:tplc="0409001B" w:tentative="1">
      <w:start w:val="1"/>
      <w:numFmt w:val="lowerRoman"/>
      <w:lvlText w:val="%6."/>
      <w:lvlJc w:val="right"/>
      <w:pPr>
        <w:tabs>
          <w:tab w:val="num" w:pos="3749"/>
        </w:tabs>
        <w:ind w:left="3749" w:hanging="180"/>
      </w:pPr>
    </w:lvl>
    <w:lvl w:ilvl="6" w:tplc="0409000F" w:tentative="1">
      <w:start w:val="1"/>
      <w:numFmt w:val="decimal"/>
      <w:lvlText w:val="%7."/>
      <w:lvlJc w:val="left"/>
      <w:pPr>
        <w:tabs>
          <w:tab w:val="num" w:pos="4469"/>
        </w:tabs>
        <w:ind w:left="4469" w:hanging="360"/>
      </w:pPr>
    </w:lvl>
    <w:lvl w:ilvl="7" w:tplc="04090019" w:tentative="1">
      <w:start w:val="1"/>
      <w:numFmt w:val="lowerLetter"/>
      <w:lvlText w:val="%8."/>
      <w:lvlJc w:val="left"/>
      <w:pPr>
        <w:tabs>
          <w:tab w:val="num" w:pos="5189"/>
        </w:tabs>
        <w:ind w:left="5189" w:hanging="360"/>
      </w:pPr>
    </w:lvl>
    <w:lvl w:ilvl="8" w:tplc="0409001B" w:tentative="1">
      <w:start w:val="1"/>
      <w:numFmt w:val="lowerRoman"/>
      <w:lvlText w:val="%9."/>
      <w:lvlJc w:val="right"/>
      <w:pPr>
        <w:tabs>
          <w:tab w:val="num" w:pos="5909"/>
        </w:tabs>
        <w:ind w:left="5909" w:hanging="180"/>
      </w:pPr>
    </w:lvl>
  </w:abstractNum>
  <w:abstractNum w:abstractNumId="2" w15:restartNumberingAfterBreak="0">
    <w:nsid w:val="10511BCE"/>
    <w:multiLevelType w:val="hybridMultilevel"/>
    <w:tmpl w:val="052EFDAC"/>
    <w:lvl w:ilvl="0" w:tplc="CD2EDB20">
      <w:start w:val="6"/>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4482FDB"/>
    <w:multiLevelType w:val="hybridMultilevel"/>
    <w:tmpl w:val="E6A039FC"/>
    <w:lvl w:ilvl="0" w:tplc="F5BA88C2">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4" w15:restartNumberingAfterBreak="0">
    <w:nsid w:val="18F65B06"/>
    <w:multiLevelType w:val="singleLevel"/>
    <w:tmpl w:val="DA523510"/>
    <w:lvl w:ilvl="0">
      <w:start w:val="1"/>
      <w:numFmt w:val="lowerRoman"/>
      <w:lvlText w:val="(%1)"/>
      <w:lvlJc w:val="left"/>
      <w:pPr>
        <w:tabs>
          <w:tab w:val="num" w:pos="1440"/>
        </w:tabs>
        <w:ind w:left="1440" w:hanging="720"/>
      </w:pPr>
      <w:rPr>
        <w:rFonts w:hint="default"/>
      </w:rPr>
    </w:lvl>
  </w:abstractNum>
  <w:abstractNum w:abstractNumId="5" w15:restartNumberingAfterBreak="0">
    <w:nsid w:val="1A6704B4"/>
    <w:multiLevelType w:val="hybridMultilevel"/>
    <w:tmpl w:val="FCCA6B4A"/>
    <w:lvl w:ilvl="0" w:tplc="5D62D21E">
      <w:start w:val="1"/>
      <w:numFmt w:val="bullet"/>
      <w:lvlText w:val="□"/>
      <w:lvlJc w:val="left"/>
      <w:pPr>
        <w:tabs>
          <w:tab w:val="num" w:pos="1440"/>
        </w:tabs>
        <w:ind w:left="1440" w:hanging="360"/>
      </w:pPr>
      <w:rPr>
        <w:rFonts w:ascii="Courier New" w:hAnsi="Courier New" w:hint="default"/>
      </w:rPr>
    </w:lvl>
    <w:lvl w:ilvl="1" w:tplc="5BF404D2">
      <w:start w:val="10"/>
      <w:numFmt w:val="decimal"/>
      <w:lvlText w:val="%2."/>
      <w:lvlJc w:val="left"/>
      <w:pPr>
        <w:tabs>
          <w:tab w:val="num" w:pos="2160"/>
        </w:tabs>
        <w:ind w:left="2160" w:hanging="360"/>
      </w:pPr>
      <w:rPr>
        <w:rFonts w:hint="default"/>
        <w:b w:val="0"/>
      </w:rPr>
    </w:lvl>
    <w:lvl w:ilvl="2" w:tplc="FEFE034C">
      <w:start w:val="10"/>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841CA0"/>
    <w:multiLevelType w:val="hybridMultilevel"/>
    <w:tmpl w:val="DDE2B420"/>
    <w:lvl w:ilvl="0" w:tplc="BAF00E7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63571"/>
    <w:multiLevelType w:val="hybridMultilevel"/>
    <w:tmpl w:val="2BF60A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F5F89"/>
    <w:multiLevelType w:val="hybridMultilevel"/>
    <w:tmpl w:val="CBEE07FE"/>
    <w:lvl w:ilvl="0" w:tplc="43021458">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71D03"/>
    <w:multiLevelType w:val="hybridMultilevel"/>
    <w:tmpl w:val="69FC5AFA"/>
    <w:lvl w:ilvl="0" w:tplc="8DDCAA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7269E"/>
    <w:multiLevelType w:val="hybridMultilevel"/>
    <w:tmpl w:val="4A10A446"/>
    <w:lvl w:ilvl="0" w:tplc="AEB4E5A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6601FB7"/>
    <w:multiLevelType w:val="hybridMultilevel"/>
    <w:tmpl w:val="16A07D48"/>
    <w:lvl w:ilvl="0" w:tplc="0388CA06">
      <w:start w:val="2"/>
      <w:numFmt w:val="lowerRoman"/>
      <w:lvlText w:val="%1."/>
      <w:lvlJc w:val="right"/>
      <w:pPr>
        <w:tabs>
          <w:tab w:val="num" w:pos="1260"/>
        </w:tabs>
        <w:ind w:left="1260" w:hanging="180"/>
      </w:pPr>
      <w:rPr>
        <w:rFonts w:hint="default"/>
        <w:b w:val="0"/>
        <w:color w:val="auto"/>
      </w:rPr>
    </w:lvl>
    <w:lvl w:ilvl="1" w:tplc="1494E13A">
      <w:start w:val="10"/>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425D1B"/>
    <w:multiLevelType w:val="hybridMultilevel"/>
    <w:tmpl w:val="A9E09768"/>
    <w:lvl w:ilvl="0" w:tplc="BCB0372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316F72"/>
    <w:multiLevelType w:val="hybridMultilevel"/>
    <w:tmpl w:val="855809F8"/>
    <w:lvl w:ilvl="0" w:tplc="5D62D21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A85837"/>
    <w:multiLevelType w:val="hybridMultilevel"/>
    <w:tmpl w:val="E15C49A6"/>
    <w:lvl w:ilvl="0" w:tplc="94FC277C">
      <w:start w:val="9"/>
      <w:numFmt w:val="decimal"/>
      <w:lvlText w:val="%1."/>
      <w:lvlJc w:val="left"/>
      <w:pPr>
        <w:tabs>
          <w:tab w:val="num" w:pos="360"/>
        </w:tabs>
        <w:ind w:left="360" w:hanging="360"/>
      </w:pPr>
      <w:rPr>
        <w:rFonts w:hint="default"/>
        <w:b w:val="0"/>
      </w:rPr>
    </w:lvl>
    <w:lvl w:ilvl="1" w:tplc="DF9E68DC">
      <w:start w:val="4"/>
      <w:numFmt w:val="lowerRoman"/>
      <w:lvlText w:val="(%2)"/>
      <w:lvlJc w:val="left"/>
      <w:pPr>
        <w:tabs>
          <w:tab w:val="num" w:pos="0"/>
        </w:tabs>
        <w:ind w:left="0" w:hanging="72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5" w15:restartNumberingAfterBreak="0">
    <w:nsid w:val="6EF625C7"/>
    <w:multiLevelType w:val="hybridMultilevel"/>
    <w:tmpl w:val="5ABEC7A8"/>
    <w:lvl w:ilvl="0" w:tplc="F48423DA">
      <w:start w:val="4"/>
      <w:numFmt w:val="decimal"/>
      <w:lvlText w:val="%1."/>
      <w:lvlJc w:val="left"/>
      <w:pPr>
        <w:tabs>
          <w:tab w:val="num" w:pos="360"/>
        </w:tabs>
        <w:ind w:left="360" w:hanging="360"/>
      </w:pPr>
      <w:rPr>
        <w:rFonts w:hint="default"/>
        <w:b w:val="0"/>
      </w:rPr>
    </w:lvl>
    <w:lvl w:ilvl="1" w:tplc="5D62D21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D30D22"/>
    <w:multiLevelType w:val="hybridMultilevel"/>
    <w:tmpl w:val="1368FB6C"/>
    <w:lvl w:ilvl="0" w:tplc="B2003C4E">
      <w:start w:val="5"/>
      <w:numFmt w:val="decimal"/>
      <w:lvlText w:val="%1."/>
      <w:lvlJc w:val="left"/>
      <w:pPr>
        <w:tabs>
          <w:tab w:val="num" w:pos="720"/>
        </w:tabs>
        <w:ind w:left="720" w:hanging="360"/>
      </w:pPr>
      <w:rPr>
        <w:rFonts w:hint="default"/>
        <w:b w:val="0"/>
      </w:rPr>
    </w:lvl>
    <w:lvl w:ilvl="1" w:tplc="28E437E8">
      <w:start w:val="1"/>
      <w:numFmt w:val="lowerLetter"/>
      <w:lvlText w:val="(%2)"/>
      <w:lvlJc w:val="left"/>
      <w:pPr>
        <w:tabs>
          <w:tab w:val="num" w:pos="1980"/>
        </w:tabs>
        <w:ind w:left="1980" w:hanging="360"/>
      </w:pPr>
      <w:rPr>
        <w:rFonts w:hint="default"/>
        <w:b w:val="0"/>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9A33F69"/>
    <w:multiLevelType w:val="hybridMultilevel"/>
    <w:tmpl w:val="9796EA8A"/>
    <w:lvl w:ilvl="0" w:tplc="2F5E6E54">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BC02FB"/>
    <w:multiLevelType w:val="hybridMultilevel"/>
    <w:tmpl w:val="19821A8E"/>
    <w:lvl w:ilvl="0" w:tplc="43021458">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44187"/>
    <w:multiLevelType w:val="hybridMultilevel"/>
    <w:tmpl w:val="D7F0C232"/>
    <w:lvl w:ilvl="0" w:tplc="C49AEB34">
      <w:start w:val="9"/>
      <w:numFmt w:val="decimal"/>
      <w:lvlText w:val="%1."/>
      <w:lvlJc w:val="left"/>
      <w:pPr>
        <w:tabs>
          <w:tab w:val="num" w:pos="360"/>
        </w:tabs>
        <w:ind w:left="360" w:hanging="360"/>
      </w:pPr>
      <w:rPr>
        <w:rFonts w:hint="default"/>
        <w:b w:val="0"/>
      </w:rPr>
    </w:lvl>
    <w:lvl w:ilvl="1" w:tplc="FFE6CE0C">
      <w:start w:val="1"/>
      <w:numFmt w:val="lowerRoman"/>
      <w:lvlText w:val="%2."/>
      <w:lvlJc w:val="right"/>
      <w:pPr>
        <w:tabs>
          <w:tab w:val="num" w:pos="1260"/>
        </w:tabs>
        <w:ind w:left="1260" w:hanging="180"/>
      </w:pPr>
      <w:rPr>
        <w:rFonts w:hint="default"/>
        <w:b w:val="0"/>
      </w:rPr>
    </w:lvl>
    <w:lvl w:ilvl="2" w:tplc="887C9530">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496323"/>
    <w:multiLevelType w:val="hybridMultilevel"/>
    <w:tmpl w:val="43A43A4E"/>
    <w:lvl w:ilvl="0" w:tplc="26BC4F5E">
      <w:start w:val="1"/>
      <w:numFmt w:val="lowerLetter"/>
      <w:lvlText w:val="%1)"/>
      <w:lvlJc w:val="left"/>
      <w:pPr>
        <w:tabs>
          <w:tab w:val="num" w:pos="720"/>
        </w:tabs>
        <w:ind w:left="720" w:hanging="360"/>
      </w:pPr>
      <w:rPr>
        <w:rFonts w:hint="default"/>
      </w:rPr>
    </w:lvl>
    <w:lvl w:ilvl="1" w:tplc="07B04B3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8"/>
  </w:num>
  <w:num w:numId="4">
    <w:abstractNumId w:val="2"/>
  </w:num>
  <w:num w:numId="5">
    <w:abstractNumId w:val="4"/>
  </w:num>
  <w:num w:numId="6">
    <w:abstractNumId w:val="13"/>
  </w:num>
  <w:num w:numId="7">
    <w:abstractNumId w:val="0"/>
    <w:lvlOverride w:ilvl="0">
      <w:lvl w:ilvl="0">
        <w:start w:val="1"/>
        <w:numFmt w:val="bullet"/>
        <w:lvlText w:val=""/>
        <w:legacy w:legacy="1" w:legacySpace="0" w:legacyIndent="360"/>
        <w:lvlJc w:val="left"/>
        <w:pPr>
          <w:ind w:left="1620" w:hanging="360"/>
        </w:pPr>
        <w:rPr>
          <w:rFonts w:ascii="Symbol" w:hAnsi="Symbol" w:hint="default"/>
        </w:rPr>
      </w:lvl>
    </w:lvlOverride>
  </w:num>
  <w:num w:numId="8">
    <w:abstractNumId w:val="7"/>
  </w:num>
  <w:num w:numId="9">
    <w:abstractNumId w:val="15"/>
  </w:num>
  <w:num w:numId="10">
    <w:abstractNumId w:val="3"/>
  </w:num>
  <w:num w:numId="11">
    <w:abstractNumId w:val="5"/>
  </w:num>
  <w:num w:numId="12">
    <w:abstractNumId w:val="1"/>
  </w:num>
  <w:num w:numId="13">
    <w:abstractNumId w:val="17"/>
  </w:num>
  <w:num w:numId="14">
    <w:abstractNumId w:val="14"/>
  </w:num>
  <w:num w:numId="15">
    <w:abstractNumId w:val="19"/>
  </w:num>
  <w:num w:numId="16">
    <w:abstractNumId w:val="12"/>
  </w:num>
  <w:num w:numId="17">
    <w:abstractNumId w:val="11"/>
  </w:num>
  <w:num w:numId="18">
    <w:abstractNumId w:val="10"/>
  </w:num>
  <w:num w:numId="19">
    <w:abstractNumId w:val="9"/>
  </w:num>
  <w:num w:numId="20">
    <w:abstractNumId w:val="6"/>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68"/>
    <w:rsid w:val="00051643"/>
    <w:rsid w:val="00054AA5"/>
    <w:rsid w:val="000749AC"/>
    <w:rsid w:val="00123E2F"/>
    <w:rsid w:val="00156EA9"/>
    <w:rsid w:val="00181E90"/>
    <w:rsid w:val="0028703D"/>
    <w:rsid w:val="00290740"/>
    <w:rsid w:val="0029757D"/>
    <w:rsid w:val="00372B6F"/>
    <w:rsid w:val="003A0D2E"/>
    <w:rsid w:val="003B7457"/>
    <w:rsid w:val="003E0BB9"/>
    <w:rsid w:val="00431C6F"/>
    <w:rsid w:val="00467F68"/>
    <w:rsid w:val="0047140E"/>
    <w:rsid w:val="00475F99"/>
    <w:rsid w:val="00484EF9"/>
    <w:rsid w:val="00495519"/>
    <w:rsid w:val="004B3D68"/>
    <w:rsid w:val="00531340"/>
    <w:rsid w:val="0054539E"/>
    <w:rsid w:val="005C5111"/>
    <w:rsid w:val="00624641"/>
    <w:rsid w:val="00624FD6"/>
    <w:rsid w:val="0066202F"/>
    <w:rsid w:val="00686CBF"/>
    <w:rsid w:val="00693EAB"/>
    <w:rsid w:val="006B44FC"/>
    <w:rsid w:val="007007A4"/>
    <w:rsid w:val="00793F76"/>
    <w:rsid w:val="007970AB"/>
    <w:rsid w:val="007B103F"/>
    <w:rsid w:val="007E628B"/>
    <w:rsid w:val="0081662B"/>
    <w:rsid w:val="00877692"/>
    <w:rsid w:val="008922A4"/>
    <w:rsid w:val="009126E7"/>
    <w:rsid w:val="00941C96"/>
    <w:rsid w:val="009713D8"/>
    <w:rsid w:val="009750F9"/>
    <w:rsid w:val="009870DE"/>
    <w:rsid w:val="009B6403"/>
    <w:rsid w:val="00A06C6E"/>
    <w:rsid w:val="00A47959"/>
    <w:rsid w:val="00A5336F"/>
    <w:rsid w:val="00A77196"/>
    <w:rsid w:val="00A866AB"/>
    <w:rsid w:val="00B15135"/>
    <w:rsid w:val="00BD642D"/>
    <w:rsid w:val="00C556E8"/>
    <w:rsid w:val="00C7177E"/>
    <w:rsid w:val="00C8715F"/>
    <w:rsid w:val="00C95AE3"/>
    <w:rsid w:val="00CE5464"/>
    <w:rsid w:val="00D603E3"/>
    <w:rsid w:val="00D95CD1"/>
    <w:rsid w:val="00DC0D7D"/>
    <w:rsid w:val="00DC0F0F"/>
    <w:rsid w:val="00E01BD8"/>
    <w:rsid w:val="00E0467F"/>
    <w:rsid w:val="00E06C85"/>
    <w:rsid w:val="00E923BF"/>
    <w:rsid w:val="00E9243E"/>
    <w:rsid w:val="00E96280"/>
    <w:rsid w:val="00EA5FFC"/>
    <w:rsid w:val="00EC4592"/>
    <w:rsid w:val="00ED0D5D"/>
    <w:rsid w:val="00F57A75"/>
    <w:rsid w:val="00FC2C91"/>
    <w:rsid w:val="00FE3089"/>
    <w:rsid w:val="00FF798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B451"/>
  <w15:chartTrackingRefBased/>
  <w15:docId w15:val="{156216E5-83E8-4794-A5A5-29F78F96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eastAsia="PMingLiU"/>
      <w:b/>
      <w:smallCaps/>
      <w:sz w:val="32"/>
      <w:szCs w:val="20"/>
      <w:lang w:eastAsia="zh-TW"/>
    </w:rPr>
  </w:style>
  <w:style w:type="paragraph" w:styleId="Heading6">
    <w:name w:val="heading 6"/>
    <w:basedOn w:val="Normal"/>
    <w:next w:val="Normal"/>
    <w:qFormat/>
    <w:pPr>
      <w:keepNext/>
      <w:numPr>
        <w:ilvl w:val="12"/>
      </w:numPr>
      <w:tabs>
        <w:tab w:val="left" w:pos="360"/>
        <w:tab w:val="left" w:pos="4680"/>
        <w:tab w:val="left" w:pos="6390"/>
      </w:tabs>
      <w:overflowPunct w:val="0"/>
      <w:autoSpaceDE w:val="0"/>
      <w:autoSpaceDN w:val="0"/>
      <w:adjustRightInd w:val="0"/>
      <w:jc w:val="both"/>
      <w:textAlignment w:val="baseline"/>
      <w:outlineLvl w:val="5"/>
    </w:pPr>
    <w:rPr>
      <w:rFonts w:eastAsia="PMingLiU"/>
      <w:b/>
      <w:smallCaps/>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eastAsia="PMingLiU"/>
      <w:sz w:val="20"/>
      <w:szCs w:val="20"/>
      <w:lang w:eastAsia="zh-TW"/>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eastAsia="PMingLiU"/>
      <w:sz w:val="20"/>
      <w:szCs w:val="20"/>
      <w:lang w:eastAsia="zh-TW"/>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eastAsia="PMingLiU"/>
      <w:szCs w:val="20"/>
      <w:lang w:eastAsia="zh-TW"/>
    </w:rPr>
  </w:style>
  <w:style w:type="character" w:styleId="Hyperlink">
    <w:name w:val="Hyperlink"/>
    <w:rPr>
      <w:color w:val="0000FF"/>
      <w:u w:val="single"/>
    </w:rPr>
  </w:style>
  <w:style w:type="paragraph" w:styleId="FootnoteText">
    <w:name w:val="footnote text"/>
    <w:basedOn w:val="Normal"/>
    <w:semiHidden/>
    <w:rsid w:val="00A5336F"/>
    <w:rPr>
      <w:sz w:val="20"/>
      <w:szCs w:val="20"/>
    </w:rPr>
  </w:style>
  <w:style w:type="character" w:styleId="FootnoteReference">
    <w:name w:val="footnote reference"/>
    <w:semiHidden/>
    <w:rsid w:val="00A5336F"/>
    <w:rPr>
      <w:vertAlign w:val="superscript"/>
    </w:rPr>
  </w:style>
  <w:style w:type="paragraph" w:styleId="BalloonText">
    <w:name w:val="Balloon Text"/>
    <w:basedOn w:val="Normal"/>
    <w:semiHidden/>
    <w:rsid w:val="00467F68"/>
    <w:rPr>
      <w:rFonts w:ascii="Tahoma" w:hAnsi="Tahoma" w:cs="Tahoma"/>
      <w:sz w:val="16"/>
      <w:szCs w:val="16"/>
    </w:rPr>
  </w:style>
  <w:style w:type="character" w:styleId="CommentReference">
    <w:name w:val="annotation reference"/>
    <w:rsid w:val="00E9243E"/>
    <w:rPr>
      <w:sz w:val="16"/>
      <w:szCs w:val="16"/>
    </w:rPr>
  </w:style>
  <w:style w:type="paragraph" w:styleId="CommentText">
    <w:name w:val="annotation text"/>
    <w:basedOn w:val="Normal"/>
    <w:link w:val="CommentTextChar"/>
    <w:rsid w:val="00E9243E"/>
    <w:rPr>
      <w:sz w:val="20"/>
      <w:szCs w:val="20"/>
    </w:rPr>
  </w:style>
  <w:style w:type="character" w:customStyle="1" w:styleId="CommentTextChar">
    <w:name w:val="Comment Text Char"/>
    <w:link w:val="CommentText"/>
    <w:rsid w:val="00E9243E"/>
    <w:rPr>
      <w:lang w:val="en-GB" w:eastAsia="en-US"/>
    </w:rPr>
  </w:style>
  <w:style w:type="paragraph" w:styleId="CommentSubject">
    <w:name w:val="annotation subject"/>
    <w:basedOn w:val="CommentText"/>
    <w:next w:val="CommentText"/>
    <w:link w:val="CommentSubjectChar"/>
    <w:rsid w:val="00E9243E"/>
    <w:rPr>
      <w:b/>
      <w:bCs/>
    </w:rPr>
  </w:style>
  <w:style w:type="character" w:customStyle="1" w:styleId="CommentSubjectChar">
    <w:name w:val="Comment Subject Char"/>
    <w:link w:val="CommentSubject"/>
    <w:rsid w:val="00E9243E"/>
    <w:rPr>
      <w:b/>
      <w:bCs/>
      <w:lang w:val="en-GB" w:eastAsia="en-US"/>
    </w:rPr>
  </w:style>
  <w:style w:type="character" w:customStyle="1" w:styleId="FooterChar">
    <w:name w:val="Footer Char"/>
    <w:basedOn w:val="DefaultParagraphFont"/>
    <w:link w:val="Footer"/>
    <w:uiPriority w:val="99"/>
    <w:rsid w:val="0047140E"/>
    <w:rPr>
      <w:rFonts w:eastAsia="PMingLiU"/>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ac.world/panellis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 In preparation for filing of forms, parties are advised to consult the MYNIC Domain Name Dispute Resolution Policy, Rul</vt:lpstr>
    </vt:vector>
  </TitlesOfParts>
  <Company>REGIONAL CENTRE FOR ATTRIBUTI</Company>
  <LinksUpToDate>false</LinksUpToDate>
  <CharactersWithSpaces>5756</CharactersWithSpaces>
  <SharedDoc>false</SharedDoc>
  <HLinks>
    <vt:vector size="6" baseType="variant">
      <vt:variant>
        <vt:i4>4456468</vt:i4>
      </vt:variant>
      <vt:variant>
        <vt:i4>0</vt:i4>
      </vt:variant>
      <vt:variant>
        <vt:i4>0</vt:i4>
      </vt:variant>
      <vt:variant>
        <vt:i4>5</vt:i4>
      </vt:variant>
      <vt:variant>
        <vt:lpwstr>http://64.118.65.195/rcakl/index.cfm?menuid=32&amp;parentid=7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 preparation for filing of forms, parties are advised to consult the MYNIC Domain Name Dispute Resolution Policy, Rul</dc:title>
  <dc:subject/>
  <dc:creator>REGIONAL CENTRE FOR ATTRIBUTI</dc:creator>
  <cp:keywords/>
  <cp:lastModifiedBy>Tatiana Polevshchikova</cp:lastModifiedBy>
  <cp:revision>2</cp:revision>
  <cp:lastPrinted>2003-03-13T01:10:00Z</cp:lastPrinted>
  <dcterms:created xsi:type="dcterms:W3CDTF">2019-09-18T12:42:00Z</dcterms:created>
  <dcterms:modified xsi:type="dcterms:W3CDTF">2019-09-18T12:42:00Z</dcterms:modified>
</cp:coreProperties>
</file>